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6" w:rsidRDefault="00505C36" w:rsidP="00505C36">
      <w:pPr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18.55pt;margin-top:8.8pt;width:276.6pt;height:31.85pt;z-index:251661312" filled="f" stroked="f">
            <v:textbox inset="2.53997mm,1.27mm,2.53997mm,1.27mm">
              <w:txbxContent>
                <w:p w:rsidR="00505C36" w:rsidRDefault="00505C36" w:rsidP="00505C36">
                  <w:pPr>
                    <w:ind w:firstLineChars="0" w:firstLine="0"/>
                    <w:rPr>
                      <w:rFonts w:ascii="方正大标宋简体" w:eastAsia="方正大标宋简体" w:hAnsi="方正大标宋简体" w:cs="方正大标宋简体" w:hint="eastAsia"/>
                    </w:rPr>
                  </w:pPr>
                  <w:r>
                    <w:rPr>
                      <w:rFonts w:ascii="方正大标宋简体" w:eastAsia="方正大标宋简体" w:hAnsi="方正大标宋简体" w:cs="方正大标宋简体" w:hint="eastAsia"/>
                      <w:sz w:val="32"/>
                      <w:szCs w:val="32"/>
                    </w:rPr>
                    <w:t>四川泓森律师事务所专题讲座报名表</w:t>
                  </w:r>
                </w:p>
              </w:txbxContent>
            </v:textbox>
          </v:shape>
        </w:pict>
      </w:r>
      <w:r>
        <w:rPr>
          <w:rFonts w:ascii="仿宋_GB2312" w:eastAsia="仿宋_GB2312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114935</wp:posOffset>
            </wp:positionV>
            <wp:extent cx="360680" cy="360680"/>
            <wp:effectExtent l="19050" t="0" r="1270" b="0"/>
            <wp:wrapNone/>
            <wp:docPr id="2" name="图片 2" descr="泓森徽记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泓森徽记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附件五：</w:t>
      </w:r>
    </w:p>
    <w:p w:rsidR="00505C36" w:rsidRDefault="00505C36" w:rsidP="00505C36">
      <w:pPr>
        <w:pStyle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065"/>
        <w:gridCol w:w="72"/>
        <w:gridCol w:w="2515"/>
        <w:gridCol w:w="375"/>
        <w:gridCol w:w="1481"/>
        <w:gridCol w:w="2054"/>
      </w:tblGrid>
      <w:tr w:rsidR="00505C36" w:rsidTr="004E30BC">
        <w:trPr>
          <w:trHeight w:hRule="exact" w:val="624"/>
        </w:trPr>
        <w:tc>
          <w:tcPr>
            <w:tcW w:w="1546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4027" w:type="dxa"/>
            <w:gridSpan w:val="4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2054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562" w:type="dxa"/>
            <w:gridSpan w:val="6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4027" w:type="dxa"/>
            <w:gridSpan w:val="4"/>
            <w:vAlign w:val="center"/>
          </w:tcPr>
          <w:p w:rsidR="00505C36" w:rsidRDefault="00505C36" w:rsidP="004E30BC">
            <w:pPr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54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027" w:type="dxa"/>
            <w:gridSpan w:val="4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2054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课程选择</w:t>
            </w:r>
          </w:p>
        </w:tc>
        <w:tc>
          <w:tcPr>
            <w:tcW w:w="7562" w:type="dxa"/>
            <w:gridSpan w:val="6"/>
            <w:vAlign w:val="center"/>
          </w:tcPr>
          <w:p w:rsidR="00505C36" w:rsidRDefault="00505C36" w:rsidP="004E30BC">
            <w:pPr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cs="方正仿宋_GBK" w:hint="eastAsia"/>
                <w:sz w:val="32"/>
                <w:szCs w:val="32"/>
              </w:rPr>
              <w:t>第一期：10月24日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       </w:t>
            </w:r>
            <w:r>
              <w:rPr>
                <w:rFonts w:cs="方正仿宋_GBK" w:hint="eastAsia"/>
                <w:sz w:val="32"/>
                <w:szCs w:val="32"/>
              </w:rPr>
              <w:t>第二期：11月21日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</w:p>
        </w:tc>
      </w:tr>
      <w:tr w:rsidR="00505C36" w:rsidTr="004E30BC">
        <w:trPr>
          <w:trHeight w:hRule="exact" w:val="624"/>
        </w:trPr>
        <w:tc>
          <w:tcPr>
            <w:tcW w:w="9108" w:type="dxa"/>
            <w:gridSpan w:val="7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参加代表名单</w:t>
            </w:r>
          </w:p>
        </w:tc>
      </w:tr>
      <w:tr w:rsidR="00505C36" w:rsidTr="004E30BC">
        <w:trPr>
          <w:trHeight w:hRule="exact" w:val="624"/>
        </w:trPr>
        <w:tc>
          <w:tcPr>
            <w:tcW w:w="1546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515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（移动）电话</w:t>
            </w:r>
          </w:p>
        </w:tc>
        <w:tc>
          <w:tcPr>
            <w:tcW w:w="1856" w:type="dxa"/>
            <w:gridSpan w:val="2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2054" w:type="dxa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电子邮箱/qq</w:t>
            </w:r>
          </w:p>
        </w:tc>
      </w:tr>
      <w:tr w:rsidR="00505C36" w:rsidTr="004E30BC">
        <w:trPr>
          <w:trHeight w:hRule="exact" w:val="624"/>
        </w:trPr>
        <w:tc>
          <w:tcPr>
            <w:tcW w:w="1546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15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6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4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15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6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4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15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6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4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624"/>
        </w:trPr>
        <w:tc>
          <w:tcPr>
            <w:tcW w:w="1546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7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15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6" w:type="dxa"/>
            <w:gridSpan w:val="2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54" w:type="dxa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05C36" w:rsidTr="004E30BC">
        <w:trPr>
          <w:trHeight w:hRule="exact" w:val="1884"/>
        </w:trPr>
        <w:tc>
          <w:tcPr>
            <w:tcW w:w="1546" w:type="dxa"/>
            <w:vAlign w:val="center"/>
          </w:tcPr>
          <w:p w:rsidR="00505C36" w:rsidRDefault="00505C36" w:rsidP="004E30BC">
            <w:pPr>
              <w:spacing w:line="37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指定账户</w:t>
            </w:r>
          </w:p>
        </w:tc>
        <w:tc>
          <w:tcPr>
            <w:tcW w:w="7562" w:type="dxa"/>
            <w:gridSpan w:val="6"/>
            <w:vAlign w:val="center"/>
          </w:tcPr>
          <w:p w:rsidR="00505C36" w:rsidRDefault="00505C36" w:rsidP="004E30BC">
            <w:pPr>
              <w:spacing w:line="37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  名：四川泓森律师事务所</w:t>
            </w:r>
          </w:p>
          <w:p w:rsidR="00505C36" w:rsidRDefault="00505C36" w:rsidP="004E30BC">
            <w:pPr>
              <w:spacing w:line="37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开户行：交通银行成都华西支行</w:t>
            </w:r>
          </w:p>
          <w:p w:rsidR="00505C36" w:rsidRDefault="00505C36" w:rsidP="004E30BC">
            <w:pPr>
              <w:spacing w:line="37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  号：511609017010149005080</w:t>
            </w:r>
          </w:p>
          <w:p w:rsidR="00505C36" w:rsidRDefault="00505C36" w:rsidP="004E30BC">
            <w:pPr>
              <w:spacing w:line="370" w:lineRule="exact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汇款后，请将银行电汇凭证传真至：028—85533267</w:t>
            </w:r>
          </w:p>
        </w:tc>
      </w:tr>
      <w:tr w:rsidR="00505C36" w:rsidTr="004E30BC">
        <w:trPr>
          <w:trHeight w:val="1181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是否加入泓森融资咨询服务平台 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  否□</w:t>
            </w:r>
          </w:p>
        </w:tc>
        <w:tc>
          <w:tcPr>
            <w:tcW w:w="6497" w:type="dxa"/>
            <w:gridSpan w:val="5"/>
            <w:tcBorders>
              <w:bottom w:val="single" w:sz="4" w:space="0" w:color="auto"/>
            </w:tcBorders>
            <w:vAlign w:val="center"/>
          </w:tcPr>
          <w:p w:rsidR="00505C36" w:rsidRDefault="00505C36" w:rsidP="004E30BC">
            <w:pPr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联系人：</w:t>
            </w:r>
          </w:p>
          <w:p w:rsidR="00505C36" w:rsidRDefault="00505C36" w:rsidP="004E30BC">
            <w:pPr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电话：</w:t>
            </w:r>
          </w:p>
        </w:tc>
      </w:tr>
      <w:tr w:rsidR="00505C36" w:rsidTr="004E30BC">
        <w:trPr>
          <w:trHeight w:val="1377"/>
        </w:trPr>
        <w:tc>
          <w:tcPr>
            <w:tcW w:w="2611" w:type="dxa"/>
            <w:gridSpan w:val="2"/>
            <w:vAlign w:val="center"/>
          </w:tcPr>
          <w:p w:rsidR="00505C36" w:rsidRDefault="00505C36" w:rsidP="004E30BC">
            <w:pPr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</w:tc>
        <w:tc>
          <w:tcPr>
            <w:tcW w:w="6497" w:type="dxa"/>
            <w:gridSpan w:val="5"/>
            <w:vAlign w:val="center"/>
          </w:tcPr>
          <w:p w:rsidR="00505C36" w:rsidRDefault="00505C36" w:rsidP="004E30BC">
            <w:pPr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负责人签字：</w:t>
            </w:r>
          </w:p>
          <w:p w:rsidR="00505C36" w:rsidRDefault="00505C36" w:rsidP="004E30BC">
            <w:pPr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2013年   月   日</w:t>
            </w:r>
          </w:p>
        </w:tc>
      </w:tr>
    </w:tbl>
    <w:p w:rsidR="00505C36" w:rsidRDefault="00505C36" w:rsidP="00505C36">
      <w:pPr>
        <w:spacing w:line="360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备注：1、决定听课后请将此表尽快传真至：028—85533267</w:t>
      </w:r>
    </w:p>
    <w:p w:rsidR="00505C36" w:rsidRDefault="00505C36" w:rsidP="00505C36">
      <w:pPr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2、报名QQ邮箱：2466312689@qq.com</w:t>
      </w:r>
    </w:p>
    <w:p w:rsidR="00505C36" w:rsidRDefault="00505C36" w:rsidP="00505C36">
      <w:pPr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3、会场名额有限，欢迎提前预定。</w:t>
      </w:r>
    </w:p>
    <w:p w:rsidR="00505C36" w:rsidRDefault="00505C36" w:rsidP="00505C36">
      <w:pPr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4、咨询及报名电话：028-85560433 85565433 85568433</w:t>
      </w:r>
    </w:p>
    <w:p w:rsidR="00505C36" w:rsidRDefault="00505C36" w:rsidP="00505C36">
      <w:pPr>
        <w:spacing w:line="3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         18980930733；联系人：尹利涯</w:t>
      </w:r>
    </w:p>
    <w:p w:rsidR="00466744" w:rsidRPr="00505C36" w:rsidRDefault="00466744" w:rsidP="00505C36">
      <w:pPr>
        <w:ind w:firstLine="560"/>
      </w:pPr>
    </w:p>
    <w:sectPr w:rsidR="00466744" w:rsidRPr="0050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37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44" w:rsidRDefault="00466744" w:rsidP="00505C36">
      <w:pPr>
        <w:ind w:firstLine="560"/>
      </w:pPr>
      <w:r>
        <w:separator/>
      </w:r>
    </w:p>
  </w:endnote>
  <w:endnote w:type="continuationSeparator" w:id="1">
    <w:p w:rsidR="00466744" w:rsidRDefault="00466744" w:rsidP="00505C36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74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744" w:rsidP="00AB30A1">
    <w:pPr>
      <w:ind w:firstLine="400"/>
      <w:rPr>
        <w:rFonts w:hint="eastAsia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1025" type="#_x0000_t202" style="position:absolute;left:0;text-align:left;margin-left:0;margin-top:0;width:2in;height:2in;z-index:251660288;mso-wrap-style:none;mso-position-horizontal:center;mso-position-horizontal-relative:margin;mso-position-vertical:top" filled="f" stroked="f">
          <v:textbox style="mso-fit-shape-to-text:t" inset="0,0,0,0">
            <w:txbxContent>
              <w:p w:rsidR="00000000" w:rsidRDefault="00466744">
                <w:pPr>
                  <w:pBdr>
                    <w:between w:val="none" w:sz="50" w:space="0" w:color="auto"/>
                  </w:pBdr>
                  <w:ind w:firstLine="560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Style w:val="a5"/>
                    <w:rFonts w:hint="eastAsia"/>
                  </w:rPr>
                  <w:instrText xml:space="preserve"> PAGE  </w:instrText>
                </w:r>
                <w:r>
                  <w:rPr>
                    <w:rFonts w:hint="eastAsia"/>
                  </w:rPr>
                  <w:fldChar w:fldCharType="separate"/>
                </w:r>
                <w:r w:rsidR="00505C36">
                  <w:rPr>
                    <w:rStyle w:val="a5"/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74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44" w:rsidRDefault="00466744" w:rsidP="00505C36">
      <w:pPr>
        <w:ind w:firstLine="560"/>
      </w:pPr>
      <w:r>
        <w:separator/>
      </w:r>
    </w:p>
  </w:footnote>
  <w:footnote w:type="continuationSeparator" w:id="1">
    <w:p w:rsidR="00466744" w:rsidRDefault="00466744" w:rsidP="00505C36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74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744">
    <w:pPr>
      <w:ind w:firstLine="56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674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C36"/>
    <w:rsid w:val="00466744"/>
    <w:rsid w:val="0050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36"/>
    <w:pPr>
      <w:widowControl w:val="0"/>
      <w:snapToGrid w:val="0"/>
      <w:ind w:firstLineChars="200" w:firstLine="748"/>
      <w:jc w:val="both"/>
    </w:pPr>
    <w:rPr>
      <w:rFonts w:ascii="方正仿宋_GBK" w:eastAsia="方正仿宋_GBK" w:hAnsi="方正仿宋_GBK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505C36"/>
    <w:pPr>
      <w:keepNext/>
      <w:keepLines/>
      <w:spacing w:before="60" w:after="60"/>
      <w:ind w:firstLineChars="0" w:firstLine="0"/>
      <w:jc w:val="center"/>
      <w:outlineLvl w:val="0"/>
    </w:pPr>
    <w:rPr>
      <w:rFonts w:ascii="Times New Roman" w:eastAsia="华文中宋" w:hAnsi="Times New Roman"/>
      <w:b/>
      <w:w w:val="85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5C36"/>
    <w:pPr>
      <w:pBdr>
        <w:bottom w:val="single" w:sz="6" w:space="1" w:color="auto"/>
      </w:pBdr>
      <w:tabs>
        <w:tab w:val="center" w:pos="4153"/>
        <w:tab w:val="right" w:pos="8306"/>
      </w:tabs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C36"/>
    <w:rPr>
      <w:sz w:val="18"/>
      <w:szCs w:val="18"/>
    </w:rPr>
  </w:style>
  <w:style w:type="paragraph" w:styleId="a4">
    <w:name w:val="footer"/>
    <w:basedOn w:val="a"/>
    <w:link w:val="Char0"/>
    <w:unhideWhenUsed/>
    <w:rsid w:val="00505C36"/>
    <w:pPr>
      <w:tabs>
        <w:tab w:val="center" w:pos="4153"/>
        <w:tab w:val="right" w:pos="8306"/>
      </w:tabs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C36"/>
    <w:rPr>
      <w:sz w:val="18"/>
      <w:szCs w:val="18"/>
    </w:rPr>
  </w:style>
  <w:style w:type="character" w:customStyle="1" w:styleId="1Char">
    <w:name w:val="标题 1 Char"/>
    <w:basedOn w:val="a0"/>
    <w:link w:val="1"/>
    <w:rsid w:val="00505C36"/>
    <w:rPr>
      <w:rFonts w:ascii="Times New Roman" w:eastAsia="华文中宋" w:hAnsi="Times New Roman" w:cs="Times New Roman"/>
      <w:b/>
      <w:w w:val="85"/>
      <w:kern w:val="44"/>
      <w:sz w:val="44"/>
      <w:szCs w:val="24"/>
    </w:rPr>
  </w:style>
  <w:style w:type="character" w:styleId="a5">
    <w:name w:val="page number"/>
    <w:basedOn w:val="a0"/>
    <w:rsid w:val="0050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2013-09-22T08:31:00Z</dcterms:created>
  <dcterms:modified xsi:type="dcterms:W3CDTF">2013-09-22T08:31:00Z</dcterms:modified>
</cp:coreProperties>
</file>