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b/>
          <w:sz w:val="36"/>
          <w:szCs w:val="36"/>
        </w:rPr>
      </w:pPr>
      <w:bookmarkStart w:id="0" w:name="_GoBack"/>
      <w:bookmarkEnd w:id="0"/>
      <w:r>
        <w:rPr>
          <w:rFonts w:hint="eastAsia" w:ascii="方正小标宋简体" w:eastAsia="方正小标宋简体"/>
          <w:b/>
          <w:sz w:val="36"/>
          <w:szCs w:val="36"/>
        </w:rPr>
        <w:t>2013版《建设工程施工合同示范文本》</w:t>
      </w:r>
    </w:p>
    <w:p>
      <w:pPr>
        <w:jc w:val="center"/>
        <w:rPr>
          <w:rFonts w:ascii="方正小标宋简体" w:hAnsi="仿宋_GB2312" w:eastAsia="方正小标宋简体" w:cs="仿宋_GB2312"/>
          <w:b/>
          <w:sz w:val="36"/>
          <w:szCs w:val="36"/>
        </w:rPr>
      </w:pPr>
      <w:r>
        <w:rPr>
          <w:rFonts w:hint="eastAsia" w:ascii="方正小标宋简体" w:eastAsia="方正小标宋简体"/>
          <w:b/>
          <w:sz w:val="36"/>
          <w:szCs w:val="36"/>
        </w:rPr>
        <w:t>理解与适用专题讲座提纲</w:t>
      </w:r>
    </w:p>
    <w:p/>
    <w:p>
      <w:pPr>
        <w:rPr>
          <w:rFonts w:ascii="仿宋_GB2312" w:hAnsi="仿宋_GB2312" w:eastAsia="仿宋_GB2312" w:cs="仿宋_GB2312"/>
          <w:sz w:val="28"/>
          <w:szCs w:val="28"/>
        </w:rPr>
      </w:pPr>
      <w:r>
        <w:rPr>
          <w:rFonts w:hint="eastAsia"/>
        </w:rPr>
        <w:t xml:space="preserve">                                </w:t>
      </w:r>
      <w:r>
        <w:rPr>
          <w:rFonts w:hint="eastAsia" w:ascii="仿宋_GB2312" w:hAnsi="仿宋_GB2312" w:eastAsia="仿宋_GB2312" w:cs="仿宋_GB2312"/>
          <w:sz w:val="28"/>
          <w:szCs w:val="28"/>
        </w:rPr>
        <w:t>主讲人：四川泓森律师事务所律师   赵绍舜</w:t>
      </w:r>
    </w:p>
    <w:p>
      <w:pPr>
        <w:pStyle w:val="11"/>
        <w:rPr>
          <w:rFonts w:ascii="宋体" w:hAnsi="宋体" w:eastAsia="宋体"/>
          <w:sz w:val="24"/>
          <w:szCs w:val="24"/>
        </w:rPr>
      </w:pPr>
    </w:p>
    <w:p>
      <w:pPr>
        <w:pStyle w:val="11"/>
        <w:ind w:firstLine="551" w:firstLineChars="196"/>
        <w:rPr>
          <w:rFonts w:ascii="宋体" w:hAnsi="宋体" w:eastAsia="宋体" w:cs="宋体"/>
          <w:b/>
          <w:sz w:val="28"/>
          <w:szCs w:val="28"/>
        </w:rPr>
      </w:pPr>
      <w:r>
        <w:rPr>
          <w:rFonts w:hint="eastAsia" w:ascii="宋体" w:hAnsi="宋体" w:eastAsia="宋体" w:cs="宋体"/>
          <w:b/>
          <w:sz w:val="28"/>
          <w:szCs w:val="28"/>
        </w:rPr>
        <w:t>第一课  2013版《建设工程施工合同（示范文本）》特点、八项新制度介绍、通用条款重点条文理解以及承包人内部承包、工期风险防范和不安抗辩权的行使</w:t>
      </w:r>
    </w:p>
    <w:p>
      <w:pPr>
        <w:pStyle w:val="11"/>
        <w:rPr>
          <w:rFonts w:ascii="宋体" w:hAnsi="宋体" w:eastAsia="宋体" w:cs="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第一讲  2013版《建设工程施工合同示范文本》制定背景概述</w:t>
      </w:r>
    </w:p>
    <w:p>
      <w:pPr>
        <w:pStyle w:val="11"/>
        <w:rPr>
          <w:rFonts w:ascii="宋体" w:hAnsi="宋体" w:eastAsia="宋体"/>
          <w:sz w:val="24"/>
          <w:szCs w:val="24"/>
        </w:rPr>
      </w:pPr>
      <w:r>
        <w:rPr>
          <w:rFonts w:hint="eastAsia" w:ascii="宋体" w:hAnsi="宋体" w:eastAsia="宋体"/>
          <w:sz w:val="24"/>
          <w:szCs w:val="24"/>
        </w:rPr>
        <w:t xml:space="preserve"> </w:t>
      </w:r>
    </w:p>
    <w:p>
      <w:pPr>
        <w:pStyle w:val="11"/>
        <w:ind w:firstLine="480" w:firstLineChars="200"/>
        <w:rPr>
          <w:rFonts w:ascii="宋体" w:hAnsi="宋体" w:eastAsia="宋体"/>
          <w:sz w:val="24"/>
          <w:szCs w:val="24"/>
        </w:rPr>
      </w:pPr>
      <w:r>
        <w:rPr>
          <w:rFonts w:hint="eastAsia" w:ascii="宋体" w:hAnsi="宋体" w:eastAsia="宋体"/>
          <w:sz w:val="24"/>
          <w:szCs w:val="24"/>
        </w:rPr>
        <w:t xml:space="preserve"> 一、国家为什么要修订1999版施工合同，出台2013版施工合同？</w:t>
      </w:r>
    </w:p>
    <w:p>
      <w:pPr>
        <w:pStyle w:val="11"/>
        <w:ind w:firstLine="480" w:firstLineChars="200"/>
        <w:rPr>
          <w:rFonts w:ascii="宋体" w:hAnsi="宋体" w:eastAsia="宋体"/>
          <w:sz w:val="24"/>
          <w:szCs w:val="24"/>
        </w:rPr>
      </w:pPr>
      <w:r>
        <w:rPr>
          <w:rFonts w:hint="eastAsia" w:ascii="宋体" w:hAnsi="宋体" w:eastAsia="宋体"/>
          <w:sz w:val="24"/>
          <w:szCs w:val="24"/>
        </w:rPr>
        <w:t>（一）1999版施工合同与现行法律规范不相适应</w:t>
      </w:r>
    </w:p>
    <w:p>
      <w:pPr>
        <w:pStyle w:val="11"/>
        <w:ind w:firstLine="480" w:firstLineChars="200"/>
        <w:rPr>
          <w:rFonts w:ascii="宋体" w:hAnsi="宋体" w:eastAsia="宋体"/>
          <w:sz w:val="24"/>
          <w:szCs w:val="24"/>
        </w:rPr>
      </w:pPr>
      <w:r>
        <w:rPr>
          <w:rFonts w:hint="eastAsia" w:ascii="宋体" w:hAnsi="宋体" w:eastAsia="宋体"/>
          <w:sz w:val="24"/>
          <w:szCs w:val="24"/>
        </w:rPr>
        <w:t>（二）1999版施工合同结构和内容与建筑市场发展的实际情况不相适应</w:t>
      </w:r>
    </w:p>
    <w:p>
      <w:pPr>
        <w:pStyle w:val="11"/>
        <w:ind w:firstLine="480" w:firstLineChars="200"/>
        <w:rPr>
          <w:rFonts w:ascii="宋体" w:hAnsi="宋体" w:eastAsia="宋体"/>
          <w:sz w:val="24"/>
          <w:szCs w:val="24"/>
        </w:rPr>
      </w:pPr>
      <w:r>
        <w:rPr>
          <w:rFonts w:hint="eastAsia" w:ascii="宋体" w:hAnsi="宋体" w:eastAsia="宋体"/>
          <w:sz w:val="24"/>
          <w:szCs w:val="24"/>
        </w:rPr>
        <w:t>（三）加强合同管理符合政府转变职能和市场经济发展要求</w:t>
      </w:r>
    </w:p>
    <w:p>
      <w:pPr>
        <w:pStyle w:val="11"/>
        <w:ind w:firstLine="480" w:firstLineChars="200"/>
        <w:rPr>
          <w:rFonts w:ascii="宋体" w:hAnsi="宋体" w:eastAsia="宋体"/>
          <w:sz w:val="24"/>
          <w:szCs w:val="24"/>
        </w:rPr>
      </w:pPr>
      <w:r>
        <w:rPr>
          <w:rFonts w:hint="eastAsia" w:ascii="宋体" w:hAnsi="宋体" w:eastAsia="宋体"/>
          <w:sz w:val="24"/>
          <w:szCs w:val="24"/>
        </w:rPr>
        <w:t xml:space="preserve"> 二、2013版施工合同起草遵循了什么原则？</w:t>
      </w:r>
    </w:p>
    <w:p>
      <w:pPr>
        <w:pStyle w:val="11"/>
        <w:ind w:firstLine="480" w:firstLineChars="200"/>
        <w:rPr>
          <w:rFonts w:ascii="宋体" w:hAnsi="宋体" w:eastAsia="宋体"/>
          <w:sz w:val="24"/>
          <w:szCs w:val="24"/>
        </w:rPr>
      </w:pPr>
      <w:r>
        <w:rPr>
          <w:rFonts w:hint="eastAsia" w:ascii="宋体" w:hAnsi="宋体" w:eastAsia="宋体"/>
          <w:sz w:val="24"/>
          <w:szCs w:val="24"/>
        </w:rPr>
        <w:t xml:space="preserve"> 三、2013版施工合同起草和修订经历了怎样的过程？</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第二讲  2013年版《示范文本》的法律地位以及规范建筑市场的重要作用</w:t>
      </w:r>
    </w:p>
    <w:p>
      <w:pPr>
        <w:pStyle w:val="11"/>
        <w:ind w:firstLine="480" w:firstLineChars="200"/>
        <w:rPr>
          <w:rFonts w:ascii="宋体" w:hAnsi="宋体" w:eastAsia="宋体"/>
          <w:sz w:val="24"/>
          <w:szCs w:val="24"/>
        </w:rPr>
      </w:pPr>
      <w:r>
        <w:rPr>
          <w:rFonts w:hint="eastAsia" w:ascii="宋体" w:hAnsi="宋体" w:eastAsia="宋体"/>
          <w:sz w:val="24"/>
          <w:szCs w:val="24"/>
        </w:rPr>
        <w:t>一、2013版《建设工程施工合同（示范文本）》的结构介绍</w:t>
      </w:r>
    </w:p>
    <w:p>
      <w:pPr>
        <w:pStyle w:val="11"/>
        <w:ind w:firstLine="480" w:firstLineChars="200"/>
        <w:rPr>
          <w:rFonts w:ascii="宋体" w:hAnsi="宋体" w:eastAsia="宋体"/>
          <w:sz w:val="24"/>
          <w:szCs w:val="24"/>
        </w:rPr>
      </w:pPr>
      <w:r>
        <w:rPr>
          <w:rFonts w:hint="eastAsia" w:ascii="宋体" w:hAnsi="宋体" w:eastAsia="宋体"/>
          <w:sz w:val="24"/>
          <w:szCs w:val="24"/>
        </w:rPr>
        <w:t>（一）《合同协议书》共计13条</w:t>
      </w:r>
    </w:p>
    <w:p>
      <w:pPr>
        <w:pStyle w:val="11"/>
        <w:ind w:firstLine="480" w:firstLineChars="200"/>
        <w:rPr>
          <w:rFonts w:ascii="宋体" w:hAnsi="宋体" w:eastAsia="宋体"/>
          <w:sz w:val="24"/>
          <w:szCs w:val="24"/>
        </w:rPr>
      </w:pPr>
      <w:r>
        <w:rPr>
          <w:rFonts w:hint="eastAsia" w:ascii="宋体" w:hAnsi="宋体" w:eastAsia="宋体"/>
          <w:sz w:val="24"/>
          <w:szCs w:val="24"/>
        </w:rPr>
        <w:t>1.《同协议书》具有两个主要的作用</w:t>
      </w:r>
    </w:p>
    <w:p>
      <w:pPr>
        <w:pStyle w:val="11"/>
        <w:ind w:firstLine="480" w:firstLineChars="200"/>
        <w:rPr>
          <w:rFonts w:ascii="宋体" w:hAnsi="宋体" w:eastAsia="宋体"/>
          <w:sz w:val="24"/>
          <w:szCs w:val="24"/>
        </w:rPr>
      </w:pPr>
      <w:r>
        <w:rPr>
          <w:rFonts w:hint="eastAsia" w:ascii="宋体" w:hAnsi="宋体" w:eastAsia="宋体"/>
          <w:sz w:val="24"/>
          <w:szCs w:val="24"/>
        </w:rPr>
        <w:t>2.协议书第7条“承诺”规定双方当事人对此应寄予高度关注</w:t>
      </w:r>
    </w:p>
    <w:p>
      <w:pPr>
        <w:pStyle w:val="11"/>
        <w:ind w:firstLine="480" w:firstLineChars="200"/>
        <w:rPr>
          <w:rFonts w:ascii="宋体" w:hAnsi="宋体" w:eastAsia="宋体"/>
          <w:sz w:val="24"/>
          <w:szCs w:val="24"/>
        </w:rPr>
      </w:pPr>
      <w:r>
        <w:rPr>
          <w:rFonts w:hint="eastAsia" w:ascii="宋体" w:hAnsi="宋体" w:eastAsia="宋体"/>
          <w:sz w:val="24"/>
          <w:szCs w:val="24"/>
        </w:rPr>
        <w:t xml:space="preserve">（二）关于《通用合同条款》介绍 </w:t>
      </w:r>
    </w:p>
    <w:p>
      <w:pPr>
        <w:pStyle w:val="11"/>
        <w:ind w:firstLine="480" w:firstLineChars="200"/>
        <w:rPr>
          <w:rFonts w:ascii="宋体" w:hAnsi="宋体" w:eastAsia="宋体"/>
          <w:sz w:val="24"/>
          <w:szCs w:val="24"/>
        </w:rPr>
      </w:pPr>
      <w:r>
        <w:rPr>
          <w:rFonts w:hint="eastAsia" w:ascii="宋体" w:hAnsi="宋体" w:eastAsia="宋体"/>
          <w:sz w:val="24"/>
          <w:szCs w:val="24"/>
        </w:rPr>
        <w:t xml:space="preserve">1.《通用合同条款》总共有20个条文 </w:t>
      </w:r>
    </w:p>
    <w:p>
      <w:pPr>
        <w:pStyle w:val="11"/>
        <w:ind w:firstLine="480" w:firstLineChars="200"/>
        <w:rPr>
          <w:rFonts w:ascii="宋体" w:hAnsi="宋体" w:eastAsia="宋体"/>
          <w:sz w:val="24"/>
          <w:szCs w:val="24"/>
        </w:rPr>
      </w:pPr>
      <w:r>
        <w:rPr>
          <w:rFonts w:hint="eastAsia" w:ascii="宋体" w:hAnsi="宋体" w:eastAsia="宋体"/>
          <w:sz w:val="24"/>
          <w:szCs w:val="24"/>
        </w:rPr>
        <w:t>2.《通用合同条款》的作用</w:t>
      </w:r>
    </w:p>
    <w:p>
      <w:pPr>
        <w:pStyle w:val="11"/>
        <w:ind w:firstLine="480" w:firstLineChars="200"/>
        <w:rPr>
          <w:rFonts w:ascii="宋体" w:hAnsi="宋体" w:eastAsia="宋体"/>
          <w:sz w:val="24"/>
          <w:szCs w:val="24"/>
        </w:rPr>
      </w:pPr>
      <w:r>
        <w:rPr>
          <w:rFonts w:hint="eastAsia" w:ascii="宋体" w:hAnsi="宋体" w:eastAsia="宋体"/>
          <w:sz w:val="24"/>
          <w:szCs w:val="24"/>
        </w:rPr>
        <w:t>（三）关于《专用合同条款》介绍</w:t>
      </w:r>
    </w:p>
    <w:p>
      <w:pPr>
        <w:pStyle w:val="11"/>
        <w:ind w:firstLine="480" w:firstLineChars="200"/>
        <w:rPr>
          <w:rFonts w:ascii="宋体" w:hAnsi="宋体" w:eastAsia="宋体"/>
          <w:sz w:val="24"/>
          <w:szCs w:val="24"/>
        </w:rPr>
      </w:pPr>
      <w:r>
        <w:rPr>
          <w:rFonts w:hint="eastAsia" w:ascii="宋体" w:hAnsi="宋体" w:eastAsia="宋体"/>
          <w:sz w:val="24"/>
          <w:szCs w:val="24"/>
        </w:rPr>
        <w:t xml:space="preserve">1.《专用条款》的作用 </w:t>
      </w:r>
    </w:p>
    <w:p>
      <w:pPr>
        <w:pStyle w:val="11"/>
        <w:ind w:firstLine="480" w:firstLineChars="200"/>
        <w:rPr>
          <w:rFonts w:ascii="宋体" w:hAnsi="宋体" w:eastAsia="宋体"/>
          <w:sz w:val="24"/>
          <w:szCs w:val="24"/>
        </w:rPr>
      </w:pPr>
      <w:r>
        <w:rPr>
          <w:rFonts w:hint="eastAsia" w:ascii="宋体" w:hAnsi="宋体" w:eastAsia="宋体"/>
          <w:sz w:val="24"/>
          <w:szCs w:val="24"/>
        </w:rPr>
        <w:t>2.使用《专用条款》应注意事项</w:t>
      </w:r>
    </w:p>
    <w:p>
      <w:pPr>
        <w:pStyle w:val="11"/>
        <w:ind w:firstLine="480" w:firstLineChars="200"/>
        <w:rPr>
          <w:rFonts w:ascii="宋体" w:hAnsi="宋体" w:eastAsia="宋体"/>
          <w:sz w:val="24"/>
          <w:szCs w:val="24"/>
        </w:rPr>
      </w:pPr>
      <w:r>
        <w:rPr>
          <w:rFonts w:hint="eastAsia" w:ascii="宋体" w:hAnsi="宋体" w:eastAsia="宋体"/>
          <w:sz w:val="24"/>
          <w:szCs w:val="24"/>
        </w:rPr>
        <w:t>3.使用《专用合同条款》不应违背原则</w:t>
      </w:r>
    </w:p>
    <w:p>
      <w:pPr>
        <w:pStyle w:val="11"/>
        <w:ind w:firstLine="480" w:firstLineChars="200"/>
        <w:rPr>
          <w:rFonts w:ascii="宋体" w:hAnsi="宋体" w:eastAsia="宋体"/>
          <w:sz w:val="24"/>
          <w:szCs w:val="24"/>
        </w:rPr>
      </w:pPr>
      <w:r>
        <w:rPr>
          <w:rFonts w:hint="eastAsia" w:ascii="宋体" w:hAnsi="宋体" w:eastAsia="宋体"/>
          <w:sz w:val="24"/>
          <w:szCs w:val="24"/>
        </w:rPr>
        <w:t>二、2013版《示范文本》的性质和适用范围</w:t>
      </w:r>
    </w:p>
    <w:p>
      <w:pPr>
        <w:pStyle w:val="11"/>
        <w:ind w:firstLine="480" w:firstLineChars="200"/>
        <w:rPr>
          <w:rFonts w:ascii="宋体" w:hAnsi="宋体" w:eastAsia="宋体"/>
          <w:sz w:val="24"/>
          <w:szCs w:val="24"/>
        </w:rPr>
      </w:pPr>
      <w:r>
        <w:rPr>
          <w:rFonts w:hint="eastAsia" w:ascii="宋体" w:hAnsi="宋体" w:eastAsia="宋体"/>
          <w:sz w:val="24"/>
          <w:szCs w:val="24"/>
        </w:rPr>
        <w:t>三、建设工程《示范文本》的法律地位</w:t>
      </w:r>
    </w:p>
    <w:p>
      <w:pPr>
        <w:pStyle w:val="11"/>
        <w:ind w:firstLine="480" w:firstLineChars="200"/>
        <w:rPr>
          <w:rFonts w:ascii="宋体" w:hAnsi="宋体" w:eastAsia="宋体"/>
          <w:sz w:val="24"/>
          <w:szCs w:val="24"/>
        </w:rPr>
      </w:pPr>
    </w:p>
    <w:p>
      <w:pPr>
        <w:pStyle w:val="11"/>
        <w:ind w:firstLine="562" w:firstLineChars="200"/>
        <w:rPr>
          <w:rFonts w:ascii="宋体" w:hAnsi="宋体" w:eastAsia="宋体"/>
          <w:sz w:val="28"/>
          <w:szCs w:val="28"/>
        </w:rPr>
      </w:pPr>
      <w:r>
        <w:rPr>
          <w:rFonts w:hint="eastAsia" w:ascii="宋体" w:hAnsi="宋体" w:eastAsia="宋体"/>
          <w:b/>
          <w:sz w:val="28"/>
          <w:szCs w:val="28"/>
        </w:rPr>
        <w:t>第三讲  2013年《建设工程施工合同（示范文本）》的特点</w:t>
      </w:r>
      <w:r>
        <w:rPr>
          <w:rFonts w:hint="eastAsia" w:ascii="宋体" w:hAnsi="宋体" w:eastAsia="宋体"/>
          <w:sz w:val="28"/>
          <w:szCs w:val="28"/>
        </w:rPr>
        <w:t xml:space="preserve"> </w:t>
      </w:r>
    </w:p>
    <w:p>
      <w:pPr>
        <w:pStyle w:val="11"/>
        <w:ind w:firstLine="480" w:firstLineChars="200"/>
        <w:rPr>
          <w:rFonts w:ascii="宋体" w:hAnsi="宋体" w:eastAsia="宋体"/>
          <w:sz w:val="24"/>
          <w:szCs w:val="24"/>
        </w:rPr>
      </w:pPr>
      <w:r>
        <w:rPr>
          <w:rFonts w:hint="eastAsia" w:ascii="宋体" w:hAnsi="宋体" w:eastAsia="宋体"/>
          <w:sz w:val="24"/>
          <w:szCs w:val="24"/>
        </w:rPr>
        <w:t>一、增加了8项新的合同管理制度</w:t>
      </w:r>
    </w:p>
    <w:p>
      <w:pPr>
        <w:pStyle w:val="11"/>
        <w:ind w:firstLine="480" w:firstLineChars="200"/>
        <w:rPr>
          <w:rFonts w:ascii="宋体" w:hAnsi="宋体" w:eastAsia="宋体"/>
          <w:sz w:val="24"/>
          <w:szCs w:val="24"/>
        </w:rPr>
      </w:pPr>
      <w:r>
        <w:rPr>
          <w:rFonts w:hint="eastAsia" w:ascii="宋体" w:hAnsi="宋体" w:eastAsia="宋体"/>
          <w:sz w:val="24"/>
          <w:szCs w:val="24"/>
        </w:rPr>
        <w:t>二、调整完善了合同结构体系</w:t>
      </w:r>
    </w:p>
    <w:p>
      <w:pPr>
        <w:pStyle w:val="11"/>
        <w:ind w:firstLine="480" w:firstLineChars="200"/>
        <w:rPr>
          <w:rFonts w:ascii="宋体" w:hAnsi="宋体" w:eastAsia="宋体"/>
          <w:sz w:val="24"/>
          <w:szCs w:val="24"/>
        </w:rPr>
      </w:pPr>
      <w:r>
        <w:rPr>
          <w:rFonts w:hint="eastAsia" w:ascii="宋体" w:hAnsi="宋体" w:eastAsia="宋体"/>
          <w:sz w:val="24"/>
          <w:szCs w:val="24"/>
        </w:rPr>
        <w:t>三、完善了合同价格类型，增加了暂估价规定</w:t>
      </w:r>
    </w:p>
    <w:p>
      <w:pPr>
        <w:pStyle w:val="11"/>
        <w:ind w:firstLine="480" w:firstLineChars="200"/>
        <w:rPr>
          <w:rFonts w:ascii="宋体" w:hAnsi="宋体" w:eastAsia="宋体"/>
          <w:sz w:val="24"/>
          <w:szCs w:val="24"/>
        </w:rPr>
      </w:pPr>
      <w:r>
        <w:rPr>
          <w:rFonts w:hint="eastAsia" w:ascii="宋体" w:hAnsi="宋体" w:eastAsia="宋体"/>
          <w:sz w:val="24"/>
          <w:szCs w:val="24"/>
        </w:rPr>
        <w:t>四、更加注重对发包人、承包人市场行为的引导、规范和权益平衡</w:t>
      </w:r>
    </w:p>
    <w:p>
      <w:pPr>
        <w:pStyle w:val="11"/>
        <w:ind w:firstLine="480" w:firstLineChars="200"/>
        <w:rPr>
          <w:rFonts w:ascii="宋体" w:hAnsi="宋体" w:eastAsia="宋体"/>
          <w:sz w:val="24"/>
          <w:szCs w:val="24"/>
        </w:rPr>
      </w:pPr>
      <w:r>
        <w:rPr>
          <w:rFonts w:hint="eastAsia" w:ascii="宋体" w:hAnsi="宋体" w:eastAsia="宋体"/>
          <w:sz w:val="24"/>
          <w:szCs w:val="24"/>
        </w:rPr>
        <w:t>五、加强了与现行法律和其他文本的衔接，保证合同的适用性</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第四讲 2013版《示范文本》3.2.1条对项目经理的要求</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一、《通用合同条款》3.2.1条对项目经理的规定</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二、制定《通用合同条款》3.2.1条条文的目的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三、对《通用合同条款》3.2.1条的理解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四、使用《通用合同条款》3.2.1条时应注意的事项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五、3.2.2条-3.2.5条有关项目经理的规定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第五讲  建筑施工企业内部承包的风险防范与效益创造</w:t>
      </w:r>
    </w:p>
    <w:p>
      <w:pPr>
        <w:pStyle w:val="11"/>
        <w:ind w:firstLine="480" w:firstLineChars="200"/>
        <w:rPr>
          <w:rFonts w:ascii="宋体" w:hAnsi="宋体" w:eastAsia="宋体"/>
          <w:sz w:val="24"/>
          <w:szCs w:val="24"/>
        </w:rPr>
      </w:pPr>
      <w:r>
        <w:rPr>
          <w:rFonts w:hint="eastAsia" w:ascii="宋体" w:hAnsi="宋体" w:eastAsia="宋体"/>
          <w:sz w:val="24"/>
          <w:szCs w:val="24"/>
        </w:rPr>
        <w:t>一、建筑企业内部承包原理及法律规定</w:t>
      </w:r>
    </w:p>
    <w:p>
      <w:pPr>
        <w:pStyle w:val="11"/>
        <w:ind w:firstLine="480" w:firstLineChars="200"/>
        <w:rPr>
          <w:rFonts w:ascii="宋体" w:hAnsi="宋体" w:eastAsia="宋体"/>
          <w:sz w:val="24"/>
          <w:szCs w:val="24"/>
        </w:rPr>
      </w:pPr>
      <w:r>
        <w:rPr>
          <w:rFonts w:hint="eastAsia" w:ascii="宋体" w:hAnsi="宋体" w:eastAsia="宋体"/>
          <w:sz w:val="24"/>
          <w:szCs w:val="24"/>
        </w:rPr>
        <w:t>（一）内部承包的定义及其特征</w:t>
      </w:r>
    </w:p>
    <w:p>
      <w:pPr>
        <w:pStyle w:val="11"/>
        <w:ind w:firstLine="480" w:firstLineChars="200"/>
        <w:rPr>
          <w:rFonts w:ascii="宋体" w:hAnsi="宋体" w:eastAsia="宋体"/>
          <w:sz w:val="24"/>
          <w:szCs w:val="24"/>
        </w:rPr>
      </w:pPr>
      <w:r>
        <w:rPr>
          <w:rFonts w:hint="eastAsia" w:ascii="宋体" w:hAnsi="宋体" w:eastAsia="宋体"/>
          <w:sz w:val="24"/>
          <w:szCs w:val="24"/>
        </w:rPr>
        <w:t>（二）内部承包的表现形式</w:t>
      </w:r>
    </w:p>
    <w:p>
      <w:pPr>
        <w:pStyle w:val="11"/>
        <w:ind w:firstLine="480" w:firstLineChars="200"/>
        <w:rPr>
          <w:rFonts w:ascii="宋体" w:hAnsi="宋体" w:eastAsia="宋体"/>
          <w:sz w:val="24"/>
          <w:szCs w:val="24"/>
        </w:rPr>
      </w:pPr>
      <w:r>
        <w:rPr>
          <w:rFonts w:hint="eastAsia" w:ascii="宋体" w:hAnsi="宋体" w:eastAsia="宋体"/>
          <w:sz w:val="24"/>
          <w:szCs w:val="24"/>
        </w:rPr>
        <w:t>（三）内部承包模式的成因</w:t>
      </w:r>
    </w:p>
    <w:p>
      <w:pPr>
        <w:pStyle w:val="11"/>
        <w:ind w:firstLine="480" w:firstLineChars="200"/>
        <w:rPr>
          <w:rFonts w:ascii="宋体" w:hAnsi="宋体" w:eastAsia="宋体"/>
          <w:sz w:val="24"/>
          <w:szCs w:val="24"/>
        </w:rPr>
      </w:pPr>
      <w:r>
        <w:rPr>
          <w:rFonts w:hint="eastAsia" w:ascii="宋体" w:hAnsi="宋体" w:eastAsia="宋体"/>
          <w:sz w:val="24"/>
          <w:szCs w:val="24"/>
        </w:rPr>
        <w:t>（四）内部承包与挂靠的区分</w:t>
      </w:r>
    </w:p>
    <w:p>
      <w:pPr>
        <w:pStyle w:val="11"/>
        <w:ind w:firstLine="480" w:firstLineChars="200"/>
        <w:rPr>
          <w:rFonts w:ascii="宋体" w:hAnsi="宋体" w:eastAsia="宋体"/>
          <w:sz w:val="24"/>
          <w:szCs w:val="24"/>
        </w:rPr>
      </w:pPr>
      <w:r>
        <w:rPr>
          <w:rFonts w:hint="eastAsia" w:ascii="宋体" w:hAnsi="宋体" w:eastAsia="宋体"/>
          <w:sz w:val="24"/>
          <w:szCs w:val="24"/>
        </w:rPr>
        <w:t>二、内部承包模式下法律关系剖析及风险</w:t>
      </w:r>
    </w:p>
    <w:p>
      <w:pPr>
        <w:pStyle w:val="11"/>
        <w:ind w:firstLine="480" w:firstLineChars="200"/>
        <w:rPr>
          <w:rFonts w:ascii="宋体" w:hAnsi="宋体" w:eastAsia="宋体"/>
          <w:sz w:val="24"/>
          <w:szCs w:val="24"/>
        </w:rPr>
      </w:pPr>
      <w:r>
        <w:rPr>
          <w:rFonts w:hint="eastAsia" w:ascii="宋体" w:hAnsi="宋体" w:eastAsia="宋体"/>
          <w:sz w:val="24"/>
          <w:szCs w:val="24"/>
        </w:rPr>
        <w:t>（一）承包人代表建筑企业与第三方发生经济往来时的法律关系</w:t>
      </w:r>
    </w:p>
    <w:p>
      <w:pPr>
        <w:pStyle w:val="11"/>
        <w:ind w:firstLine="480" w:firstLineChars="200"/>
        <w:rPr>
          <w:rFonts w:ascii="宋体" w:hAnsi="宋体" w:eastAsia="宋体"/>
          <w:sz w:val="24"/>
          <w:szCs w:val="24"/>
        </w:rPr>
      </w:pPr>
      <w:r>
        <w:rPr>
          <w:rFonts w:hint="eastAsia" w:ascii="宋体" w:hAnsi="宋体" w:eastAsia="宋体"/>
          <w:sz w:val="24"/>
          <w:szCs w:val="24"/>
        </w:rPr>
        <w:t>案例1建筑企业应加强对项目的监控，（2011）成民初字第860号）</w:t>
      </w:r>
    </w:p>
    <w:p>
      <w:pPr>
        <w:pStyle w:val="11"/>
        <w:ind w:firstLine="480" w:firstLineChars="200"/>
        <w:rPr>
          <w:rFonts w:ascii="宋体" w:hAnsi="宋体" w:eastAsia="宋体"/>
          <w:sz w:val="24"/>
          <w:szCs w:val="24"/>
        </w:rPr>
      </w:pPr>
      <w:r>
        <w:rPr>
          <w:rFonts w:hint="eastAsia" w:ascii="宋体" w:hAnsi="宋体" w:eastAsia="宋体"/>
          <w:sz w:val="24"/>
          <w:szCs w:val="24"/>
        </w:rPr>
        <w:t>案例2建设施工企业如何加强对项目的管理——李××诉某建筑企业和张××案</w:t>
      </w:r>
    </w:p>
    <w:p>
      <w:pPr>
        <w:pStyle w:val="11"/>
        <w:ind w:firstLine="480" w:firstLineChars="200"/>
        <w:rPr>
          <w:rFonts w:ascii="宋体" w:hAnsi="宋体" w:eastAsia="宋体"/>
          <w:sz w:val="24"/>
          <w:szCs w:val="24"/>
        </w:rPr>
      </w:pPr>
      <w:r>
        <w:rPr>
          <w:rFonts w:hint="eastAsia" w:ascii="宋体" w:hAnsi="宋体" w:eastAsia="宋体"/>
          <w:sz w:val="24"/>
          <w:szCs w:val="24"/>
        </w:rPr>
        <w:t>案例3建筑施工企业如何加强对项目的管理——成都某某工贸有限公司诉某建设工程有限公司案</w:t>
      </w:r>
    </w:p>
    <w:p>
      <w:pPr>
        <w:pStyle w:val="11"/>
        <w:ind w:firstLine="480" w:firstLineChars="200"/>
        <w:rPr>
          <w:rFonts w:ascii="宋体" w:hAnsi="宋体" w:eastAsia="宋体"/>
          <w:sz w:val="24"/>
          <w:szCs w:val="24"/>
        </w:rPr>
      </w:pPr>
      <w:r>
        <w:rPr>
          <w:rFonts w:hint="eastAsia" w:ascii="宋体" w:hAnsi="宋体" w:eastAsia="宋体"/>
          <w:sz w:val="24"/>
          <w:szCs w:val="24"/>
        </w:rPr>
        <w:t>（二）建筑企业与承包人之间的法律关系</w:t>
      </w:r>
    </w:p>
    <w:p>
      <w:pPr>
        <w:pStyle w:val="11"/>
        <w:ind w:firstLine="480" w:firstLineChars="200"/>
        <w:rPr>
          <w:rFonts w:ascii="宋体" w:hAnsi="宋体" w:eastAsia="宋体"/>
          <w:sz w:val="24"/>
          <w:szCs w:val="24"/>
        </w:rPr>
      </w:pPr>
      <w:r>
        <w:rPr>
          <w:rFonts w:hint="eastAsia" w:ascii="宋体" w:hAnsi="宋体" w:eastAsia="宋体"/>
          <w:sz w:val="24"/>
          <w:szCs w:val="24"/>
        </w:rPr>
        <w:t>三、施工企业内部承包合同预防风险的实践与技巧</w:t>
      </w:r>
    </w:p>
    <w:p>
      <w:pPr>
        <w:pStyle w:val="11"/>
        <w:ind w:firstLine="480" w:firstLineChars="200"/>
        <w:rPr>
          <w:rFonts w:ascii="宋体" w:hAnsi="宋体" w:eastAsia="宋体"/>
          <w:sz w:val="24"/>
          <w:szCs w:val="24"/>
        </w:rPr>
      </w:pPr>
      <w:r>
        <w:rPr>
          <w:rFonts w:hint="eastAsia" w:ascii="宋体" w:hAnsi="宋体" w:eastAsia="宋体"/>
          <w:sz w:val="24"/>
          <w:szCs w:val="24"/>
        </w:rPr>
        <w:t>（一）合理签订内部承包合同</w:t>
      </w:r>
    </w:p>
    <w:p>
      <w:pPr>
        <w:pStyle w:val="11"/>
        <w:ind w:firstLine="480" w:firstLineChars="200"/>
        <w:rPr>
          <w:rFonts w:ascii="宋体" w:hAnsi="宋体" w:eastAsia="宋体"/>
          <w:sz w:val="24"/>
          <w:szCs w:val="24"/>
        </w:rPr>
      </w:pPr>
      <w:r>
        <w:rPr>
          <w:rFonts w:hint="eastAsia" w:ascii="宋体" w:hAnsi="宋体" w:eastAsia="宋体"/>
          <w:sz w:val="24"/>
          <w:szCs w:val="24"/>
        </w:rPr>
        <w:t>（二）建立项目经理考核制</w:t>
      </w:r>
    </w:p>
    <w:p>
      <w:pPr>
        <w:pStyle w:val="11"/>
        <w:ind w:firstLine="480" w:firstLineChars="200"/>
        <w:rPr>
          <w:rFonts w:ascii="宋体" w:hAnsi="宋体" w:eastAsia="宋体"/>
          <w:sz w:val="24"/>
          <w:szCs w:val="24"/>
        </w:rPr>
      </w:pPr>
      <w:r>
        <w:rPr>
          <w:rFonts w:hint="eastAsia" w:ascii="宋体" w:hAnsi="宋体" w:eastAsia="宋体"/>
          <w:sz w:val="24"/>
          <w:szCs w:val="24"/>
        </w:rPr>
        <w:t>（三）建立履约担保制度</w:t>
      </w:r>
    </w:p>
    <w:p>
      <w:pPr>
        <w:pStyle w:val="11"/>
        <w:ind w:firstLine="480" w:firstLineChars="200"/>
        <w:rPr>
          <w:rFonts w:ascii="宋体" w:hAnsi="宋体" w:eastAsia="宋体"/>
          <w:sz w:val="24"/>
          <w:szCs w:val="24"/>
        </w:rPr>
      </w:pPr>
      <w:r>
        <w:rPr>
          <w:rFonts w:hint="eastAsia" w:ascii="宋体" w:hAnsi="宋体" w:eastAsia="宋体"/>
          <w:sz w:val="24"/>
          <w:szCs w:val="24"/>
        </w:rPr>
        <w:t>案例4某某伪造公司印章案</w:t>
      </w:r>
    </w:p>
    <w:p>
      <w:pPr>
        <w:pStyle w:val="11"/>
        <w:ind w:firstLine="480" w:firstLineChars="200"/>
        <w:rPr>
          <w:rFonts w:ascii="宋体" w:hAnsi="宋体" w:eastAsia="宋体"/>
          <w:sz w:val="24"/>
          <w:szCs w:val="24"/>
        </w:rPr>
      </w:pPr>
      <w:r>
        <w:rPr>
          <w:rFonts w:hint="eastAsia" w:ascii="宋体" w:hAnsi="宋体" w:eastAsia="宋体"/>
          <w:sz w:val="24"/>
          <w:szCs w:val="24"/>
        </w:rPr>
        <w:t>案例5杨某某非法吸收公众存款、伪造公司印章案</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第六讲 关于发包人资金来源证明和承包人履约保证的双向担保</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一、《通用合同条款》2.5条资金来源证明的规定</w:t>
      </w:r>
    </w:p>
    <w:p>
      <w:pPr>
        <w:pStyle w:val="11"/>
        <w:ind w:firstLine="480" w:firstLineChars="200"/>
        <w:rPr>
          <w:rFonts w:ascii="宋体" w:hAnsi="宋体" w:eastAsia="宋体"/>
          <w:sz w:val="24"/>
          <w:szCs w:val="24"/>
        </w:rPr>
      </w:pPr>
      <w:r>
        <w:rPr>
          <w:rFonts w:hint="eastAsia" w:ascii="宋体" w:hAnsi="宋体" w:eastAsia="宋体"/>
          <w:sz w:val="24"/>
          <w:szCs w:val="24"/>
        </w:rPr>
        <w:t>二、关于新增发包人资金来源证明的目的</w:t>
      </w:r>
    </w:p>
    <w:p>
      <w:pPr>
        <w:pStyle w:val="11"/>
        <w:ind w:firstLine="480" w:firstLineChars="200"/>
        <w:rPr>
          <w:rFonts w:ascii="宋体" w:hAnsi="宋体" w:eastAsia="宋体"/>
          <w:sz w:val="24"/>
          <w:szCs w:val="24"/>
        </w:rPr>
      </w:pPr>
      <w:r>
        <w:rPr>
          <w:rFonts w:hint="eastAsia" w:ascii="宋体" w:hAnsi="宋体" w:eastAsia="宋体"/>
          <w:sz w:val="24"/>
          <w:szCs w:val="24"/>
        </w:rPr>
        <w:t>三、关于对承包人向发包人提出的支付担保的理解</w:t>
      </w:r>
    </w:p>
    <w:p>
      <w:pPr>
        <w:pStyle w:val="11"/>
        <w:ind w:firstLine="480" w:firstLineChars="200"/>
        <w:rPr>
          <w:rFonts w:ascii="宋体" w:hAnsi="宋体" w:eastAsia="宋体"/>
          <w:sz w:val="24"/>
          <w:szCs w:val="24"/>
        </w:rPr>
      </w:pPr>
      <w:r>
        <w:rPr>
          <w:rFonts w:hint="eastAsia" w:ascii="宋体" w:hAnsi="宋体" w:eastAsia="宋体"/>
          <w:sz w:val="24"/>
          <w:szCs w:val="24"/>
        </w:rPr>
        <w:t>四、《通用合同条款》3.7 条履约担保的规定</w:t>
      </w:r>
    </w:p>
    <w:p>
      <w:pPr>
        <w:pStyle w:val="11"/>
        <w:ind w:firstLine="480" w:firstLineChars="200"/>
        <w:rPr>
          <w:rFonts w:ascii="宋体" w:hAnsi="宋体" w:eastAsia="宋体"/>
          <w:sz w:val="24"/>
          <w:szCs w:val="24"/>
        </w:rPr>
      </w:pPr>
      <w:r>
        <w:rPr>
          <w:rFonts w:hint="eastAsia" w:ascii="宋体" w:hAnsi="宋体" w:eastAsia="宋体"/>
          <w:sz w:val="24"/>
          <w:szCs w:val="24"/>
        </w:rPr>
        <w:t>五、对承包人履约担保的理解</w:t>
      </w:r>
    </w:p>
    <w:p>
      <w:pPr>
        <w:pStyle w:val="11"/>
        <w:ind w:firstLine="480" w:firstLineChars="200"/>
        <w:rPr>
          <w:rFonts w:ascii="宋体" w:hAnsi="宋体" w:eastAsia="宋体"/>
          <w:sz w:val="24"/>
          <w:szCs w:val="24"/>
        </w:rPr>
      </w:pPr>
      <w:r>
        <w:rPr>
          <w:rFonts w:hint="eastAsia" w:ascii="宋体" w:hAnsi="宋体" w:eastAsia="宋体"/>
          <w:sz w:val="24"/>
          <w:szCs w:val="24"/>
        </w:rPr>
        <w:t>六、合同当事人在使用《通用合同条款》3.7 条时应注意以下事项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第七讲 《通用合同条款》关于监理人商定或确定的规定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4.1条关于监理人的规定</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 4.1条关于监理人规定的理解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三、使用《通用合同条款》 4.1于监理人规定应注意的事项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四、《通用合同条款》 4.4条关于监理人商定或确定的条文</w:t>
      </w:r>
    </w:p>
    <w:p>
      <w:pPr>
        <w:pStyle w:val="11"/>
        <w:ind w:firstLine="480" w:firstLineChars="200"/>
        <w:rPr>
          <w:rFonts w:ascii="宋体" w:hAnsi="宋体" w:eastAsia="宋体"/>
          <w:sz w:val="24"/>
          <w:szCs w:val="24"/>
        </w:rPr>
      </w:pPr>
      <w:r>
        <w:rPr>
          <w:rFonts w:hint="eastAsia" w:ascii="宋体" w:hAnsi="宋体" w:eastAsia="宋体"/>
          <w:sz w:val="24"/>
          <w:szCs w:val="24"/>
        </w:rPr>
        <w:t>1、制定《通用合同条款》 4.4条关于监理人商定或确定的目的；</w:t>
      </w:r>
    </w:p>
    <w:p>
      <w:pPr>
        <w:pStyle w:val="11"/>
        <w:ind w:firstLine="480" w:firstLineChars="200"/>
        <w:rPr>
          <w:rFonts w:ascii="宋体" w:hAnsi="宋体" w:eastAsia="宋体"/>
          <w:sz w:val="24"/>
          <w:szCs w:val="24"/>
        </w:rPr>
      </w:pPr>
      <w:r>
        <w:rPr>
          <w:rFonts w:hint="eastAsia" w:ascii="宋体" w:hAnsi="宋体" w:eastAsia="宋体"/>
          <w:sz w:val="24"/>
          <w:szCs w:val="24"/>
        </w:rPr>
        <w:t>2、对《通用合同条款》 4.4条关于监理人  商定或确定的理解；</w:t>
      </w:r>
    </w:p>
    <w:p>
      <w:pPr>
        <w:pStyle w:val="11"/>
        <w:ind w:firstLine="480" w:firstLineChars="200"/>
        <w:rPr>
          <w:rFonts w:ascii="宋体" w:hAnsi="宋体" w:eastAsia="宋体"/>
          <w:sz w:val="24"/>
          <w:szCs w:val="24"/>
        </w:rPr>
      </w:pPr>
      <w:r>
        <w:rPr>
          <w:rFonts w:hint="eastAsia" w:ascii="宋体" w:hAnsi="宋体" w:eastAsia="宋体"/>
          <w:sz w:val="24"/>
          <w:szCs w:val="24"/>
        </w:rPr>
        <w:t>3、使用《通用合同条款》 4.4监理人商定或确定应注意事项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第八讲 《通用合同条款》7.5.1条、 7.5.2条发包人、承包人工期延误的规定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7.5.1条、 7.5.2工期延误条文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 7.5.1条、 7.5.2发包人、承包人工期延误工期延误的理解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三、使用《通用合同条款》 7.5.1条、 7.5.2发包人、承包人工期延误工期延误应注意事项</w:t>
      </w:r>
    </w:p>
    <w:p>
      <w:pPr>
        <w:pStyle w:val="11"/>
        <w:ind w:firstLine="480" w:firstLineChars="200"/>
        <w:rPr>
          <w:rFonts w:ascii="宋体" w:hAnsi="宋体" w:eastAsia="宋体"/>
          <w:sz w:val="24"/>
          <w:szCs w:val="24"/>
        </w:rPr>
      </w:pPr>
      <w:r>
        <w:rPr>
          <w:rFonts w:hint="eastAsia" w:ascii="宋体" w:hAnsi="宋体" w:eastAsia="宋体"/>
          <w:sz w:val="24"/>
          <w:szCs w:val="24"/>
        </w:rPr>
        <w:t>四、最高人民法院(法释[2004]第14号)关于竣工日期规定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第九讲 《通用合同条款》 7.7关于异常恶劣的气候条件的规定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一、《通用合同条款》7.7异常恶劣的气候条件条文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二、对《通用合同条款》7.7条异常恶劣气候条件的理解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三、使用《通用合同条款》7.7条异常恶劣气候条件时应注意事项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第十讲  工期的风险防范与效益创造</w:t>
      </w:r>
    </w:p>
    <w:p>
      <w:pPr>
        <w:pStyle w:val="11"/>
        <w:ind w:firstLine="480" w:firstLineChars="200"/>
        <w:rPr>
          <w:rFonts w:ascii="宋体" w:hAnsi="宋体" w:eastAsia="宋体"/>
          <w:sz w:val="24"/>
          <w:szCs w:val="24"/>
        </w:rPr>
      </w:pPr>
      <w:r>
        <w:rPr>
          <w:rFonts w:hint="eastAsia" w:ascii="宋体" w:hAnsi="宋体" w:eastAsia="宋体"/>
          <w:sz w:val="24"/>
          <w:szCs w:val="24"/>
        </w:rPr>
        <w:t>一、建设工程工期风险防范的重要性和必要性</w:t>
      </w:r>
    </w:p>
    <w:p>
      <w:pPr>
        <w:pStyle w:val="11"/>
        <w:ind w:firstLine="480" w:firstLineChars="200"/>
        <w:rPr>
          <w:rFonts w:ascii="宋体" w:hAnsi="宋体" w:eastAsia="宋体"/>
          <w:sz w:val="24"/>
          <w:szCs w:val="24"/>
        </w:rPr>
      </w:pPr>
      <w:r>
        <w:rPr>
          <w:rFonts w:hint="eastAsia" w:ascii="宋体" w:hAnsi="宋体" w:eastAsia="宋体"/>
          <w:sz w:val="24"/>
          <w:szCs w:val="24"/>
        </w:rPr>
        <w:t>案例6建筑安装工程承包合同中工期顺延的认定及其责任的承担——萧山市第二建筑工程有限公司与海宁龙祥大酒店有限公司建筑安装工程承包合同工程款纠纷向最高人民法院上诉案</w:t>
      </w:r>
    </w:p>
    <w:p>
      <w:pPr>
        <w:pStyle w:val="11"/>
        <w:ind w:firstLine="480" w:firstLineChars="200"/>
        <w:rPr>
          <w:rFonts w:ascii="宋体" w:hAnsi="宋体" w:eastAsia="宋体"/>
          <w:sz w:val="24"/>
          <w:szCs w:val="24"/>
        </w:rPr>
      </w:pPr>
      <w:r>
        <w:rPr>
          <w:rFonts w:hint="eastAsia" w:ascii="宋体" w:hAnsi="宋体" w:eastAsia="宋体"/>
          <w:sz w:val="24"/>
          <w:szCs w:val="24"/>
        </w:rPr>
        <w:t>案例7工期是把双刃剑——某建设集团有限公司项目工程案</w:t>
      </w:r>
    </w:p>
    <w:p>
      <w:pPr>
        <w:pStyle w:val="11"/>
        <w:ind w:firstLine="480" w:firstLineChars="200"/>
        <w:rPr>
          <w:rFonts w:ascii="宋体" w:hAnsi="宋体" w:eastAsia="宋体"/>
          <w:sz w:val="24"/>
          <w:szCs w:val="24"/>
        </w:rPr>
      </w:pPr>
      <w:r>
        <w:rPr>
          <w:rFonts w:hint="eastAsia" w:ascii="宋体" w:hAnsi="宋体" w:eastAsia="宋体"/>
          <w:sz w:val="24"/>
          <w:szCs w:val="24"/>
        </w:rPr>
        <w:t>案例8破解工期这道难题——某厂房工期案</w:t>
      </w:r>
    </w:p>
    <w:p>
      <w:pPr>
        <w:pStyle w:val="11"/>
        <w:ind w:firstLine="480" w:firstLineChars="200"/>
        <w:rPr>
          <w:rFonts w:ascii="宋体" w:hAnsi="宋体" w:eastAsia="宋体"/>
          <w:sz w:val="24"/>
          <w:szCs w:val="24"/>
        </w:rPr>
      </w:pPr>
      <w:r>
        <w:rPr>
          <w:rFonts w:hint="eastAsia" w:ascii="宋体" w:hAnsi="宋体" w:eastAsia="宋体"/>
          <w:sz w:val="24"/>
          <w:szCs w:val="24"/>
        </w:rPr>
        <w:t>二、怎样控制和预防工期风险?</w:t>
      </w:r>
    </w:p>
    <w:p>
      <w:pPr>
        <w:pStyle w:val="11"/>
        <w:ind w:firstLine="480" w:firstLineChars="200"/>
        <w:rPr>
          <w:rFonts w:ascii="宋体" w:hAnsi="宋体" w:eastAsia="宋体"/>
          <w:sz w:val="24"/>
          <w:szCs w:val="24"/>
        </w:rPr>
      </w:pPr>
      <w:r>
        <w:rPr>
          <w:rFonts w:hint="eastAsia" w:ascii="宋体" w:hAnsi="宋体" w:eastAsia="宋体"/>
          <w:sz w:val="24"/>
          <w:szCs w:val="24"/>
        </w:rPr>
        <w:t>（一）有关工期的法律法规和部门规章</w:t>
      </w:r>
    </w:p>
    <w:p>
      <w:pPr>
        <w:pStyle w:val="11"/>
        <w:ind w:firstLine="480" w:firstLineChars="200"/>
        <w:rPr>
          <w:rFonts w:ascii="宋体" w:hAnsi="宋体" w:eastAsia="宋体"/>
          <w:sz w:val="24"/>
          <w:szCs w:val="24"/>
        </w:rPr>
      </w:pPr>
      <w:r>
        <w:rPr>
          <w:rFonts w:hint="eastAsia" w:ascii="宋体" w:hAnsi="宋体" w:eastAsia="宋体"/>
          <w:sz w:val="24"/>
          <w:szCs w:val="24"/>
        </w:rPr>
        <w:t>（二）《建设工程施工合同司法解释》</w:t>
      </w:r>
    </w:p>
    <w:p>
      <w:pPr>
        <w:pStyle w:val="11"/>
        <w:ind w:firstLine="480" w:firstLineChars="200"/>
        <w:rPr>
          <w:rFonts w:ascii="宋体" w:hAnsi="宋体" w:eastAsia="宋体"/>
          <w:sz w:val="24"/>
          <w:szCs w:val="24"/>
        </w:rPr>
      </w:pPr>
      <w:r>
        <w:rPr>
          <w:rFonts w:hint="eastAsia" w:ascii="宋体" w:hAnsi="宋体" w:eastAsia="宋体"/>
          <w:sz w:val="24"/>
          <w:szCs w:val="24"/>
        </w:rPr>
        <w:t>（三）不同文本关于工期的约定</w:t>
      </w:r>
    </w:p>
    <w:p>
      <w:pPr>
        <w:pStyle w:val="11"/>
        <w:ind w:firstLine="480" w:firstLineChars="200"/>
        <w:rPr>
          <w:rFonts w:ascii="宋体" w:hAnsi="宋体" w:eastAsia="宋体"/>
          <w:sz w:val="24"/>
          <w:szCs w:val="24"/>
        </w:rPr>
      </w:pPr>
      <w:r>
        <w:rPr>
          <w:rFonts w:hint="eastAsia" w:ascii="宋体" w:hAnsi="宋体" w:eastAsia="宋体"/>
          <w:sz w:val="24"/>
          <w:szCs w:val="24"/>
        </w:rPr>
        <w:t>案例9某建筑公司诉某大酒店工程款的工期延误难举证案</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第十一讲 关于《通用合同条款》第17.1不可抗力的确认的规定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一、《通用合同条款》第17.1不可抗力的确认条文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二、对《通用合同条款》第17.1不可抗力的确认规定理解</w:t>
      </w:r>
    </w:p>
    <w:p>
      <w:pPr>
        <w:pStyle w:val="11"/>
        <w:ind w:firstLine="480" w:firstLineChars="200"/>
        <w:rPr>
          <w:rFonts w:ascii="宋体" w:hAnsi="宋体" w:eastAsia="宋体"/>
          <w:sz w:val="24"/>
          <w:szCs w:val="24"/>
        </w:rPr>
      </w:pPr>
      <w:r>
        <w:rPr>
          <w:rFonts w:hint="eastAsia" w:ascii="宋体" w:hAnsi="宋体" w:eastAsia="宋体"/>
          <w:sz w:val="24"/>
          <w:szCs w:val="24"/>
        </w:rPr>
        <w:t>三、使用第17.1条不可抗力的确认的规定时应注意的事项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四、关于不可抗力及损失的证明</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第十二讲 关于《通用合同条款》第17.3条不可抗力后果的承担原则规定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一、《通用合同条款》第17.3条不可抗力后果的承担原则条文</w:t>
      </w:r>
    </w:p>
    <w:p>
      <w:pPr>
        <w:pStyle w:val="11"/>
        <w:ind w:firstLine="480" w:firstLineChars="200"/>
        <w:rPr>
          <w:rFonts w:ascii="宋体" w:hAnsi="宋体" w:eastAsia="宋体"/>
          <w:sz w:val="24"/>
          <w:szCs w:val="24"/>
        </w:rPr>
      </w:pPr>
      <w:r>
        <w:rPr>
          <w:rFonts w:hint="eastAsia" w:ascii="宋体" w:hAnsi="宋体" w:eastAsia="宋体"/>
          <w:sz w:val="24"/>
          <w:szCs w:val="24"/>
        </w:rPr>
        <w:t>二、对第17.3条不可抗力后果的承担原则规定的理解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三、使用第17.3条不可抗力后果的承担原则的规定时应注意事项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cs="仿宋_GB2312"/>
          <w:b/>
          <w:sz w:val="28"/>
          <w:szCs w:val="28"/>
        </w:rPr>
      </w:pPr>
      <w:r>
        <w:rPr>
          <w:rFonts w:hint="eastAsia" w:ascii="宋体" w:hAnsi="宋体" w:eastAsia="宋体" w:cs="仿宋_GB2312"/>
          <w:b/>
          <w:sz w:val="28"/>
          <w:szCs w:val="28"/>
        </w:rPr>
        <w:t>第十三讲 《通用合同条款》第17.4条因不可抗力解除合同规定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一、《通用合同条款》第17.4条因不可抗力解除合同条文</w:t>
      </w:r>
    </w:p>
    <w:p>
      <w:pPr>
        <w:pStyle w:val="11"/>
        <w:ind w:firstLine="480" w:firstLineChars="200"/>
        <w:rPr>
          <w:rFonts w:ascii="宋体" w:hAnsi="宋体" w:eastAsia="宋体"/>
          <w:sz w:val="24"/>
          <w:szCs w:val="24"/>
        </w:rPr>
      </w:pPr>
      <w:r>
        <w:rPr>
          <w:rFonts w:hint="eastAsia" w:ascii="宋体" w:hAnsi="宋体" w:eastAsia="宋体"/>
          <w:sz w:val="24"/>
          <w:szCs w:val="24"/>
        </w:rPr>
        <w:t>二、制定第17.4条因不可抗力解除合同规定的目的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三、对第17.4条因不可抗力解除合同的规定的理解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四、使用第17.4条因不可抗力解除合同的规定时应注意的事项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第十四讲《通用合同条款》7.8.1条、7.8.2 条关于暂停施工的规定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7.8.1条、7.8.2 条暂停施工条文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 7.8.1条、7.8.2 条暂停施工条的目的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 7.8.1条、7.8.2 条暂停施工的理解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四、使用7.8.1条、7.8.2 条暂停施工时应注意的事项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1.鉴于停工对工程建设将产生重大影响，行使停工权需十分谨慎</w:t>
      </w:r>
    </w:p>
    <w:p>
      <w:pPr>
        <w:pStyle w:val="11"/>
        <w:ind w:firstLine="480" w:firstLineChars="200"/>
        <w:rPr>
          <w:rFonts w:ascii="宋体" w:hAnsi="宋体" w:eastAsia="宋体"/>
          <w:sz w:val="24"/>
          <w:szCs w:val="24"/>
        </w:rPr>
      </w:pPr>
      <w:r>
        <w:rPr>
          <w:rFonts w:hint="eastAsia" w:ascii="宋体" w:hAnsi="宋体" w:eastAsia="宋体"/>
          <w:sz w:val="24"/>
          <w:szCs w:val="24"/>
        </w:rPr>
        <w:t>2.关于停工期间的费用损失计算问题</w:t>
      </w:r>
    </w:p>
    <w:p>
      <w:pPr>
        <w:pStyle w:val="11"/>
        <w:ind w:firstLine="480" w:firstLineChars="200"/>
        <w:rPr>
          <w:rFonts w:ascii="宋体" w:hAnsi="宋体" w:eastAsia="宋体"/>
          <w:sz w:val="24"/>
          <w:szCs w:val="24"/>
        </w:rPr>
      </w:pPr>
      <w:r>
        <w:rPr>
          <w:rFonts w:hint="eastAsia" w:ascii="宋体" w:hAnsi="宋体" w:eastAsia="宋体"/>
          <w:sz w:val="24"/>
          <w:szCs w:val="24"/>
        </w:rPr>
        <w:t>3.关于承包人擅自停工，且收到监理人通知后84天内仍未复工问题</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第十五讲  关于《通用条款》第16.1.1条、16.1.2条发包人违约的情形和发包人违约的责任规定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一、《通用合同条款》第16.1.1条、16.1.2条文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二、制定《通用合同条款》第16.1.1条、16.1.2条发包人违约情形和发包人违约责任的规定的目的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三、对《通用合同条款》第16.1.1条、16.1.2条发包人违约的情形和发包人违约的责任规定的理解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四、关于《通用条款》第16.1.1条、16.1.2条发包人违约的情形和发包人违约的责任应注意事项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第十六讲、关于《通用合同条款》第16.1.3条、16.1.4条因发包人违约解除合同和解除合同后的付款的规定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一、《通用合同条款》第16.1.3条、16.1.4条文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二、制定《通用合同条款》第16.1.3条、16.1.4条因发包人违约解除合同和解除合同后付款规定目的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三、对《通用合同条款》第16.1.3条、16.1.4条因发包人违约解除合同和解除合同后付款规定理解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四、使用《通用合同条款》第16.1.3条、16.1.4条因发包人违约解除合同和解除合同后付款注意事项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第十七讲 关于《通用合同条款》第16.2.1条、16.2.2条承包人违约的情形和承包人违约的责任的规定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一、《通用合同条款》第16.2.1条、16.2.2条条文</w:t>
      </w:r>
    </w:p>
    <w:p>
      <w:pPr>
        <w:pStyle w:val="11"/>
        <w:ind w:firstLine="480" w:firstLineChars="200"/>
        <w:rPr>
          <w:rFonts w:ascii="宋体" w:hAnsi="宋体" w:eastAsia="宋体"/>
          <w:sz w:val="24"/>
          <w:szCs w:val="24"/>
        </w:rPr>
      </w:pPr>
      <w:r>
        <w:rPr>
          <w:rFonts w:hint="eastAsia" w:ascii="宋体" w:hAnsi="宋体" w:eastAsia="宋体"/>
          <w:sz w:val="24"/>
          <w:szCs w:val="24"/>
        </w:rPr>
        <w:t>二、关于《通用合同条款》第16.2.1条、16.2.2条承包人违约的情形和承包人违约的责任规定的理解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三、使用《通用条款》第16.2.1条、16.2.2条承包人违约的情形和承包人违约责任的规定注意事项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第十八讲  关于《通用合同条款》第16.2.3条、16.2.4条因承包人违约解除合同和解除合同后的处理的规定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一、《通用合同条款》第16.2.3条、16.2.4条条文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二、对《通用合同条款》第16.2.3条、16.2.4条因承包人违约解除合同和解除合同后的处理规定的理解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三、使用《通用合同条款》第16.2.3条、16.2.4条因承包人违约解除合同时应注意的事项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第十九讲 《通用合同条款》第16.2.5条采购合同权益转让规定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一、《通用合同条款》第16.2.5条文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二、制定《通用合同条款》第16.2.5条采购合同权益转让的目的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三、对《通用合同条款》第16.2.5条采购合同权益转让的理解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四、使用第16.2.5条采购合同权益转让时应该注意的事项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第二十讲 承包人在工程建设中如何运用后履行抗辩权</w:t>
      </w:r>
    </w:p>
    <w:p>
      <w:pPr>
        <w:pStyle w:val="11"/>
        <w:ind w:firstLine="480" w:firstLineChars="200"/>
        <w:rPr>
          <w:rFonts w:ascii="宋体" w:hAnsi="宋体" w:eastAsia="宋体"/>
          <w:sz w:val="24"/>
          <w:szCs w:val="24"/>
        </w:rPr>
      </w:pPr>
      <w:r>
        <w:rPr>
          <w:rFonts w:hint="eastAsia" w:ascii="宋体" w:hAnsi="宋体" w:eastAsia="宋体"/>
          <w:sz w:val="24"/>
          <w:szCs w:val="24"/>
        </w:rPr>
        <w:t>案例10建设方不按约定支付预付款承包人有权停工——后履行抗辩权</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第二十一讲 承包人在工程建设中如何运用不安履行抗辩权</w:t>
      </w:r>
    </w:p>
    <w:p>
      <w:pPr>
        <w:pStyle w:val="11"/>
        <w:ind w:firstLine="480" w:firstLineChars="200"/>
        <w:rPr>
          <w:rFonts w:ascii="宋体" w:hAnsi="宋体" w:eastAsia="宋体"/>
          <w:sz w:val="24"/>
          <w:szCs w:val="24"/>
        </w:rPr>
      </w:pPr>
      <w:r>
        <w:rPr>
          <w:rFonts w:hint="eastAsia" w:ascii="宋体" w:hAnsi="宋体" w:eastAsia="宋体"/>
          <w:sz w:val="24"/>
          <w:szCs w:val="24"/>
        </w:rPr>
        <w:t>案例11行使不安抗辩权，拒付余款不构成违约</w:t>
      </w:r>
    </w:p>
    <w:p>
      <w:pPr>
        <w:pStyle w:val="11"/>
        <w:ind w:firstLine="480" w:firstLineChars="200"/>
        <w:rPr>
          <w:rFonts w:ascii="宋体" w:hAnsi="宋体" w:eastAsia="宋体"/>
          <w:sz w:val="24"/>
          <w:szCs w:val="24"/>
        </w:rPr>
      </w:pPr>
      <w:r>
        <w:rPr>
          <w:rFonts w:hint="eastAsia" w:ascii="宋体" w:hAnsi="宋体" w:eastAsia="宋体"/>
          <w:sz w:val="24"/>
          <w:szCs w:val="24"/>
        </w:rPr>
        <w:t>案例12建设方不按约定支付预付款法国某建筑承包商即时行使不安抗辩权</w:t>
      </w:r>
    </w:p>
    <w:p>
      <w:pPr>
        <w:pStyle w:val="11"/>
        <w:ind w:firstLine="480" w:firstLineChars="200"/>
        <w:rPr>
          <w:rFonts w:ascii="宋体" w:hAnsi="宋体" w:eastAsia="宋体"/>
          <w:sz w:val="24"/>
          <w:szCs w:val="24"/>
        </w:rPr>
      </w:pPr>
      <w:r>
        <w:rPr>
          <w:rFonts w:hint="eastAsia" w:ascii="宋体" w:hAnsi="宋体" w:eastAsia="宋体"/>
          <w:sz w:val="24"/>
          <w:szCs w:val="24"/>
        </w:rPr>
        <w:t>案例13建设工程施工合同的分包和转让的区别及不安抗辩权的行使</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第二十二讲 承包人要依法行使履约抗辩权</w:t>
      </w:r>
    </w:p>
    <w:p>
      <w:pPr>
        <w:pStyle w:val="11"/>
        <w:ind w:firstLine="480" w:firstLineChars="200"/>
        <w:rPr>
          <w:rFonts w:ascii="宋体" w:hAnsi="宋体" w:eastAsia="宋体"/>
          <w:sz w:val="24"/>
          <w:szCs w:val="24"/>
        </w:rPr>
      </w:pPr>
      <w:r>
        <w:rPr>
          <w:rFonts w:hint="eastAsia" w:ascii="宋体" w:hAnsi="宋体" w:eastAsia="宋体"/>
          <w:sz w:val="24"/>
          <w:szCs w:val="24"/>
        </w:rPr>
        <w:t>案例14触目惊心——承包人被判承担工期逾期违约金人民币3032万元</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第二十三讲 关于《通用合同条款》第15.2共4条缺陷责任期的规定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一、《通用合同条款》第15.2条共4条缺陷责任期条文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二、制定《通用合同条款》第15.2共4条缺陷责任期的目的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三、对《通用合同条款》第15.2共4条缺陷责任期的理解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四、使用第15.2共4条缺陷责任期的规定时应注意的事项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五、行政法规、规章对工程保修期的规定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第二十四讲 关于《通用合同条款》第15.3共3条质量保证金的规定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一、《通用合同条款》第15.3条共3条质量保证金条文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二、制定《通用合同条款》第15.3共3条质量保证金规定的目的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三、对《通用合同条款》第15.3共3条质量保证金规定的理解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四、使用第15.3共3条质量保证金的规定时应注意的事项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五、行政法规、规章对质量保证金的规定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第二十五讲  关于《通用合同条款》第15.4共5条保修的规定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一、《通用合同条款》第15.4条共5条保修条文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二、制定《通用合同条款》第15.4条共5条保修条文的目的</w:t>
      </w:r>
    </w:p>
    <w:p>
      <w:pPr>
        <w:pStyle w:val="11"/>
        <w:ind w:firstLine="480" w:firstLineChars="200"/>
        <w:rPr>
          <w:rFonts w:ascii="宋体" w:hAnsi="宋体" w:eastAsia="宋体"/>
          <w:sz w:val="24"/>
          <w:szCs w:val="24"/>
        </w:rPr>
      </w:pPr>
      <w:r>
        <w:rPr>
          <w:rFonts w:hint="eastAsia" w:ascii="宋体" w:hAnsi="宋体" w:eastAsia="宋体"/>
          <w:sz w:val="24"/>
          <w:szCs w:val="24"/>
        </w:rPr>
        <w:t>三、《通用合同条款》第15.4条共5条保修的理解</w:t>
      </w:r>
    </w:p>
    <w:p>
      <w:pPr>
        <w:pStyle w:val="11"/>
        <w:ind w:firstLine="480" w:firstLineChars="200"/>
        <w:rPr>
          <w:rFonts w:ascii="宋体" w:hAnsi="宋体" w:eastAsia="宋体"/>
          <w:sz w:val="24"/>
          <w:szCs w:val="24"/>
        </w:rPr>
      </w:pPr>
      <w:r>
        <w:rPr>
          <w:rFonts w:hint="eastAsia" w:ascii="宋体" w:hAnsi="宋体" w:eastAsia="宋体"/>
          <w:sz w:val="24"/>
          <w:szCs w:val="24"/>
        </w:rPr>
        <w:t>四、《通用合同条款》第15.4条共5条保修规定时应注意的事项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五、行政法规、规章对工程保修的规定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cs="宋体"/>
          <w:b/>
          <w:sz w:val="28"/>
          <w:szCs w:val="28"/>
        </w:rPr>
      </w:pPr>
      <w:r>
        <w:rPr>
          <w:rFonts w:hint="eastAsia" w:ascii="宋体" w:hAnsi="宋体" w:eastAsia="宋体" w:cs="宋体"/>
          <w:b/>
          <w:sz w:val="28"/>
          <w:szCs w:val="28"/>
        </w:rPr>
        <w:t>第二十六讲、关于《通用合同条款》第18.2条共3条工伤保险规定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一、《通用合同条款》第18.2条共3条工伤保险规定条文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二、制定《通用合同条款》第18.2条共3条工伤保险规定的目的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三、对《通用合同条款》第18.2条共3条工伤保险规定的理解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四、使用《通用合同条款》第18.2条共3条工伤保险规定注意事项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第二十七讲《通用合同条款》第20.1、第20.2条和解、调解规定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一、《通用合同条款》第20.1、第20.2条和解、调解条文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二、对《通用合同条款》第20.1、第20.2条和解、调解的理解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三、使用第20.1、第20.2条和解、调解条文时应注意的事项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第二十八讲 《通用合同条款》第20.3条、20.3.1条、20.3.2条、20.3.3条争议评审小组的确定、争议评审小组的决定和争议评审小组决定的效力的规定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一、《通用合同条款》第20.3条、20.3.1条、20.3.2条、20.3.3条条文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二、制定《通用合同条款》第20.3条、20.3.1条、20.3.2条、20.3.3条争议评审小组的确定、争议评审小组的决定和争议评审小组决定的效力的目的</w:t>
      </w:r>
    </w:p>
    <w:p>
      <w:pPr>
        <w:pStyle w:val="11"/>
        <w:ind w:firstLine="480" w:firstLineChars="200"/>
        <w:rPr>
          <w:rFonts w:ascii="宋体" w:hAnsi="宋体" w:eastAsia="宋体"/>
          <w:sz w:val="24"/>
          <w:szCs w:val="24"/>
        </w:rPr>
      </w:pPr>
      <w:r>
        <w:rPr>
          <w:rFonts w:hint="eastAsia" w:ascii="宋体" w:hAnsi="宋体" w:eastAsia="宋体"/>
          <w:sz w:val="24"/>
          <w:szCs w:val="24"/>
        </w:rPr>
        <w:t xml:space="preserve">三、对《通用合同条款》第20.3条、20.3.1条、20.3.2条、20.3.3条争议评审小组的确定、争议评审小组的决定和争议评审小组决定的效力的理解   </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四、使用《通用合同条款》第20.3条、20.3.1条、20.3.2条、20.3.3条争议评审小组的确定、争议评审小组的决定和争议评审小组决定的效力时应注意的事项</w:t>
      </w:r>
    </w:p>
    <w:p>
      <w:pPr>
        <w:pStyle w:val="11"/>
        <w:ind w:firstLine="480" w:firstLineChars="200"/>
        <w:rPr>
          <w:rFonts w:ascii="宋体" w:hAnsi="宋体" w:eastAsia="宋体"/>
          <w:sz w:val="24"/>
          <w:szCs w:val="24"/>
        </w:rPr>
      </w:pPr>
    </w:p>
    <w:p>
      <w:pPr>
        <w:pStyle w:val="11"/>
        <w:ind w:firstLine="480" w:firstLineChars="200"/>
        <w:rPr>
          <w:rFonts w:ascii="宋体" w:hAnsi="宋体" w:eastAsia="宋体"/>
          <w:sz w:val="24"/>
          <w:szCs w:val="24"/>
        </w:rPr>
      </w:pPr>
    </w:p>
    <w:p>
      <w:pPr>
        <w:pStyle w:val="11"/>
        <w:ind w:firstLine="562" w:firstLineChars="200"/>
        <w:rPr>
          <w:rFonts w:ascii="宋体" w:hAnsi="宋体" w:eastAsia="宋体" w:cs="宋体"/>
          <w:b/>
          <w:sz w:val="28"/>
          <w:szCs w:val="28"/>
        </w:rPr>
      </w:pPr>
      <w:r>
        <w:rPr>
          <w:rFonts w:hint="eastAsia" w:ascii="宋体" w:hAnsi="宋体" w:eastAsia="宋体" w:cs="宋体"/>
          <w:b/>
          <w:sz w:val="28"/>
          <w:szCs w:val="28"/>
        </w:rPr>
        <w:t xml:space="preserve">第二课  2013版《建设工程施工合同（示范文本）》重点条文理解以及承包人签证索赔、材料涨价和工程款结算风险防范 </w:t>
      </w:r>
    </w:p>
    <w:p>
      <w:pPr>
        <w:pStyle w:val="11"/>
        <w:ind w:firstLine="480" w:firstLineChars="200"/>
        <w:rPr>
          <w:rFonts w:ascii="宋体" w:hAnsi="宋体" w:eastAsia="宋体" w:cs="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第二十九讲 《通用合同条款》 10.1条关于变更的规定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10.1条变更条文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 10.1条的目的</w:t>
      </w:r>
    </w:p>
    <w:p>
      <w:pPr>
        <w:pStyle w:val="11"/>
        <w:ind w:firstLine="480" w:firstLineChars="200"/>
        <w:rPr>
          <w:rFonts w:ascii="宋体" w:hAnsi="宋体" w:eastAsia="宋体"/>
          <w:sz w:val="24"/>
          <w:szCs w:val="24"/>
        </w:rPr>
      </w:pPr>
      <w:r>
        <w:rPr>
          <w:rFonts w:hint="eastAsia" w:ascii="宋体" w:hAnsi="宋体" w:eastAsia="宋体"/>
          <w:sz w:val="24"/>
          <w:szCs w:val="24"/>
        </w:rPr>
        <w:t>三、起草《通用合同条款》 10.1条变更的几种不同意见</w:t>
      </w:r>
    </w:p>
    <w:p>
      <w:pPr>
        <w:pStyle w:val="11"/>
        <w:ind w:firstLine="480" w:firstLineChars="200"/>
        <w:rPr>
          <w:rFonts w:ascii="宋体" w:hAnsi="宋体" w:eastAsia="宋体"/>
          <w:sz w:val="24"/>
          <w:szCs w:val="24"/>
        </w:rPr>
      </w:pPr>
      <w:r>
        <w:rPr>
          <w:rFonts w:hint="eastAsia" w:ascii="宋体" w:hAnsi="宋体" w:eastAsia="宋体"/>
          <w:sz w:val="24"/>
          <w:szCs w:val="24"/>
        </w:rPr>
        <w:t>四、在使用《通用合同条款》 10.1条变更条款时应注意的事项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第三十讲  《通用合同条款》 10.2条关于变更权的规定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一、《通用合同条款》10.1条条文 10.2条变更权条文</w:t>
      </w:r>
    </w:p>
    <w:p>
      <w:pPr>
        <w:pStyle w:val="11"/>
        <w:ind w:firstLine="480" w:firstLineChars="200"/>
        <w:rPr>
          <w:rFonts w:ascii="宋体" w:hAnsi="宋体" w:eastAsia="宋体"/>
          <w:sz w:val="24"/>
          <w:szCs w:val="24"/>
        </w:rPr>
      </w:pPr>
      <w:r>
        <w:rPr>
          <w:rFonts w:hint="eastAsia" w:ascii="宋体" w:hAnsi="宋体" w:eastAsia="宋体"/>
          <w:sz w:val="24"/>
          <w:szCs w:val="24"/>
        </w:rPr>
        <w:t>二、通用合同条款》 10.2条变更权的理解</w:t>
      </w:r>
    </w:p>
    <w:p>
      <w:pPr>
        <w:pStyle w:val="11"/>
        <w:ind w:firstLine="480" w:firstLineChars="200"/>
        <w:rPr>
          <w:rFonts w:ascii="宋体" w:hAnsi="宋体" w:eastAsia="宋体"/>
          <w:sz w:val="24"/>
          <w:szCs w:val="24"/>
        </w:rPr>
      </w:pPr>
      <w:r>
        <w:rPr>
          <w:rFonts w:hint="eastAsia" w:ascii="宋体" w:hAnsi="宋体" w:eastAsia="宋体"/>
          <w:sz w:val="24"/>
          <w:szCs w:val="24"/>
        </w:rPr>
        <w:t>三、在使用《通用合同条款》 10.2条变更权应注意的事项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第三十一讲 《通用合同条款》 10.3条关于变更程序的规定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10.3条变更程序条文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 10.3条变更程序的理解</w:t>
      </w:r>
    </w:p>
    <w:p>
      <w:pPr>
        <w:pStyle w:val="11"/>
        <w:ind w:firstLine="480" w:firstLineChars="200"/>
        <w:rPr>
          <w:rFonts w:ascii="宋体" w:hAnsi="宋体" w:eastAsia="宋体"/>
          <w:sz w:val="24"/>
          <w:szCs w:val="24"/>
        </w:rPr>
      </w:pPr>
      <w:r>
        <w:rPr>
          <w:rFonts w:hint="eastAsia" w:ascii="宋体" w:hAnsi="宋体" w:eastAsia="宋体"/>
          <w:sz w:val="24"/>
          <w:szCs w:val="24"/>
        </w:rPr>
        <w:t>三、在使用《通用合同条款》 10.3条变更程序时应注意的事项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第三十二讲 《通用合同条款》 10.4条关于变更估价的规定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10.4条条文</w:t>
      </w:r>
    </w:p>
    <w:p>
      <w:pPr>
        <w:pStyle w:val="11"/>
        <w:ind w:firstLine="480" w:firstLineChars="200"/>
        <w:rPr>
          <w:rFonts w:ascii="宋体" w:hAnsi="宋体" w:eastAsia="宋体"/>
          <w:sz w:val="24"/>
          <w:szCs w:val="24"/>
        </w:rPr>
      </w:pPr>
      <w:r>
        <w:rPr>
          <w:rFonts w:hint="eastAsia" w:ascii="宋体" w:hAnsi="宋体" w:eastAsia="宋体"/>
          <w:sz w:val="24"/>
          <w:szCs w:val="24"/>
        </w:rPr>
        <w:t>二、如何理解承包人“合理的成本与利润”的理解</w:t>
      </w:r>
    </w:p>
    <w:p>
      <w:pPr>
        <w:pStyle w:val="11"/>
        <w:ind w:firstLine="480" w:firstLineChars="200"/>
        <w:rPr>
          <w:rFonts w:ascii="宋体" w:hAnsi="宋体" w:eastAsia="宋体"/>
          <w:sz w:val="24"/>
          <w:szCs w:val="24"/>
        </w:rPr>
      </w:pPr>
      <w:r>
        <w:rPr>
          <w:rFonts w:hint="eastAsia" w:ascii="宋体" w:hAnsi="宋体" w:eastAsia="宋体"/>
          <w:sz w:val="24"/>
          <w:szCs w:val="24"/>
        </w:rPr>
        <w:t>三、变更估价与变更执行关系的理解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 10.4条变更估价时应注意的事项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第三十三讲 《通用合同条款》 10.5条承包人的合理化建议的规定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一、《通用合同条款》10.5条条文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二、对《通用合同条款》10.5条承包人合理化建议的理解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三、使用《通用合同条款》10.5条承包人合理化建议注意事项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第三十四讲 《通用合同条款》 10.6条变更引起的工期调整的规定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10.6条条文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 10.6条变更引起的工期调整的理解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三、使用10.6条变更引起的工期调整时应注意的事项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第三十五讲 关于《通用合同条款》第13.2.3条竣工日期的规定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一、《通用合同条款》第第13.2.3条竣工日期条文</w:t>
      </w:r>
    </w:p>
    <w:p>
      <w:pPr>
        <w:pStyle w:val="11"/>
        <w:ind w:firstLine="480" w:firstLineChars="200"/>
        <w:rPr>
          <w:rFonts w:ascii="宋体" w:hAnsi="宋体" w:eastAsia="宋体"/>
          <w:sz w:val="24"/>
          <w:szCs w:val="24"/>
        </w:rPr>
      </w:pPr>
      <w:r>
        <w:rPr>
          <w:rFonts w:hint="eastAsia" w:ascii="宋体" w:hAnsi="宋体" w:eastAsia="宋体"/>
          <w:sz w:val="24"/>
          <w:szCs w:val="24"/>
        </w:rPr>
        <w:t>二、关于《通用合同条款》第13.2.3条竣工日期规定的目的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三、对《通用合同条款》第13.2.3条竣工日期规定的理解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四、关于《通用合同条款》第13.2.3条竣工日期时注意的事项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五、关于《通用合同条款》第13.2.3条竣工日期与《最高人民法院关于审理建设工程施工合同纠纷案件适用法律问题的解释》(法释[2004]14号)第14条的关系</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第三十六讲  签证与索赔的风险控制</w:t>
      </w:r>
    </w:p>
    <w:p>
      <w:pPr>
        <w:pStyle w:val="11"/>
        <w:ind w:firstLine="480" w:firstLineChars="200"/>
        <w:rPr>
          <w:rFonts w:ascii="宋体" w:hAnsi="宋体" w:eastAsia="宋体"/>
          <w:sz w:val="24"/>
          <w:szCs w:val="24"/>
        </w:rPr>
      </w:pPr>
      <w:r>
        <w:rPr>
          <w:rFonts w:hint="eastAsia" w:ascii="宋体" w:hAnsi="宋体" w:eastAsia="宋体"/>
          <w:sz w:val="24"/>
          <w:szCs w:val="24"/>
        </w:rPr>
        <w:t>一、建设工程签证概述</w:t>
      </w:r>
    </w:p>
    <w:p>
      <w:pPr>
        <w:pStyle w:val="11"/>
        <w:ind w:firstLine="480" w:firstLineChars="200"/>
        <w:rPr>
          <w:rFonts w:ascii="宋体" w:hAnsi="宋体" w:eastAsia="宋体"/>
          <w:sz w:val="24"/>
          <w:szCs w:val="24"/>
        </w:rPr>
      </w:pPr>
      <w:r>
        <w:rPr>
          <w:rFonts w:hint="eastAsia" w:ascii="宋体" w:hAnsi="宋体" w:eastAsia="宋体"/>
          <w:sz w:val="24"/>
          <w:szCs w:val="24"/>
        </w:rPr>
        <w:t>（一）关于工程签证的由来和概念</w:t>
      </w:r>
    </w:p>
    <w:p>
      <w:pPr>
        <w:pStyle w:val="11"/>
        <w:ind w:firstLine="480" w:firstLineChars="200"/>
        <w:rPr>
          <w:rFonts w:ascii="宋体" w:hAnsi="宋体" w:eastAsia="宋体"/>
          <w:sz w:val="24"/>
          <w:szCs w:val="24"/>
        </w:rPr>
      </w:pPr>
      <w:r>
        <w:rPr>
          <w:rFonts w:hint="eastAsia" w:ascii="宋体" w:hAnsi="宋体" w:eastAsia="宋体"/>
          <w:sz w:val="24"/>
          <w:szCs w:val="24"/>
        </w:rPr>
        <w:t>（二）工程签证的法律特征</w:t>
      </w:r>
    </w:p>
    <w:p>
      <w:pPr>
        <w:pStyle w:val="11"/>
        <w:ind w:firstLine="480" w:firstLineChars="200"/>
        <w:rPr>
          <w:rFonts w:ascii="宋体" w:hAnsi="宋体" w:eastAsia="宋体"/>
          <w:sz w:val="24"/>
          <w:szCs w:val="24"/>
        </w:rPr>
      </w:pPr>
      <w:r>
        <w:rPr>
          <w:rFonts w:hint="eastAsia" w:ascii="宋体" w:hAnsi="宋体" w:eastAsia="宋体"/>
          <w:sz w:val="24"/>
          <w:szCs w:val="24"/>
        </w:rPr>
        <w:t>（三）工程签证的构成要件</w:t>
      </w:r>
    </w:p>
    <w:p>
      <w:pPr>
        <w:pStyle w:val="11"/>
        <w:ind w:firstLine="480" w:firstLineChars="200"/>
        <w:rPr>
          <w:rFonts w:ascii="宋体" w:hAnsi="宋体" w:eastAsia="宋体"/>
          <w:sz w:val="24"/>
          <w:szCs w:val="24"/>
        </w:rPr>
      </w:pPr>
      <w:r>
        <w:rPr>
          <w:rFonts w:hint="eastAsia" w:ascii="宋体" w:hAnsi="宋体" w:eastAsia="宋体"/>
          <w:sz w:val="24"/>
          <w:szCs w:val="24"/>
        </w:rPr>
        <w:t>二、法律规定，涉及签证与索赔的法律法规及其他规范性法律文件</w:t>
      </w:r>
    </w:p>
    <w:p>
      <w:pPr>
        <w:pStyle w:val="11"/>
        <w:ind w:firstLine="480" w:firstLineChars="200"/>
        <w:rPr>
          <w:rFonts w:ascii="宋体" w:hAnsi="宋体" w:eastAsia="宋体"/>
          <w:sz w:val="24"/>
          <w:szCs w:val="24"/>
        </w:rPr>
      </w:pPr>
      <w:r>
        <w:rPr>
          <w:rFonts w:hint="eastAsia" w:ascii="宋体" w:hAnsi="宋体" w:eastAsia="宋体"/>
          <w:sz w:val="24"/>
          <w:szCs w:val="24"/>
        </w:rPr>
        <w:t>（一）法律法规和部门规章</w:t>
      </w:r>
    </w:p>
    <w:p>
      <w:pPr>
        <w:pStyle w:val="11"/>
        <w:ind w:firstLine="480" w:firstLineChars="200"/>
        <w:rPr>
          <w:rFonts w:ascii="宋体" w:hAnsi="宋体" w:eastAsia="宋体"/>
          <w:sz w:val="24"/>
          <w:szCs w:val="24"/>
        </w:rPr>
      </w:pPr>
      <w:r>
        <w:rPr>
          <w:rFonts w:hint="eastAsia" w:ascii="宋体" w:hAnsi="宋体" w:eastAsia="宋体"/>
          <w:sz w:val="24"/>
          <w:szCs w:val="24"/>
        </w:rPr>
        <w:t>（二）最高人民法院颁布的司法解释</w:t>
      </w:r>
    </w:p>
    <w:p>
      <w:pPr>
        <w:pStyle w:val="11"/>
        <w:ind w:firstLine="480" w:firstLineChars="200"/>
        <w:rPr>
          <w:rFonts w:ascii="宋体" w:hAnsi="宋体" w:eastAsia="宋体"/>
          <w:sz w:val="24"/>
          <w:szCs w:val="24"/>
        </w:rPr>
      </w:pPr>
      <w:r>
        <w:rPr>
          <w:rFonts w:hint="eastAsia" w:ascii="宋体" w:hAnsi="宋体" w:eastAsia="宋体"/>
          <w:sz w:val="24"/>
          <w:szCs w:val="24"/>
        </w:rPr>
        <w:t>（三）各地法院的指导意见</w:t>
      </w:r>
    </w:p>
    <w:p>
      <w:pPr>
        <w:pStyle w:val="11"/>
        <w:ind w:firstLine="480" w:firstLineChars="200"/>
        <w:rPr>
          <w:rFonts w:ascii="宋体" w:hAnsi="宋体" w:eastAsia="宋体"/>
          <w:sz w:val="24"/>
          <w:szCs w:val="24"/>
        </w:rPr>
      </w:pPr>
      <w:r>
        <w:rPr>
          <w:rFonts w:hint="eastAsia" w:ascii="宋体" w:hAnsi="宋体" w:eastAsia="宋体"/>
          <w:sz w:val="24"/>
          <w:szCs w:val="24"/>
        </w:rPr>
        <w:t>三、不同文本关于签证与索赔的约定</w:t>
      </w:r>
    </w:p>
    <w:p>
      <w:pPr>
        <w:pStyle w:val="11"/>
        <w:ind w:firstLine="480" w:firstLineChars="200"/>
        <w:rPr>
          <w:rFonts w:ascii="宋体" w:hAnsi="宋体" w:eastAsia="宋体"/>
          <w:sz w:val="24"/>
          <w:szCs w:val="24"/>
        </w:rPr>
      </w:pPr>
      <w:r>
        <w:rPr>
          <w:rFonts w:hint="eastAsia" w:ascii="宋体" w:hAnsi="宋体" w:eastAsia="宋体"/>
          <w:sz w:val="24"/>
          <w:szCs w:val="24"/>
        </w:rPr>
        <w:t>四、怎样运用《建设工程施工合同司法解释》第19条破解这道难题</w:t>
      </w:r>
    </w:p>
    <w:p>
      <w:pPr>
        <w:pStyle w:val="11"/>
        <w:ind w:firstLine="480" w:firstLineChars="200"/>
        <w:rPr>
          <w:rFonts w:ascii="宋体" w:hAnsi="宋体" w:eastAsia="宋体"/>
          <w:sz w:val="24"/>
          <w:szCs w:val="24"/>
        </w:rPr>
      </w:pPr>
      <w:r>
        <w:rPr>
          <w:rFonts w:hint="eastAsia" w:ascii="宋体" w:hAnsi="宋体" w:eastAsia="宋体"/>
          <w:sz w:val="24"/>
          <w:szCs w:val="24"/>
        </w:rPr>
        <w:t>（一）对于建筑商是否已实际施工这一事实的确认问题</w:t>
      </w:r>
    </w:p>
    <w:p>
      <w:pPr>
        <w:pStyle w:val="11"/>
        <w:ind w:firstLine="480" w:firstLineChars="200"/>
        <w:rPr>
          <w:rFonts w:ascii="宋体" w:hAnsi="宋体" w:eastAsia="宋体"/>
          <w:sz w:val="24"/>
          <w:szCs w:val="24"/>
        </w:rPr>
      </w:pPr>
      <w:r>
        <w:rPr>
          <w:rFonts w:hint="eastAsia" w:ascii="宋体" w:hAnsi="宋体" w:eastAsia="宋体"/>
          <w:sz w:val="24"/>
          <w:szCs w:val="24"/>
        </w:rPr>
        <w:t>（二）对于发包人是否同意建筑商施工这一事实的确认问题</w:t>
      </w:r>
    </w:p>
    <w:p>
      <w:pPr>
        <w:pStyle w:val="11"/>
        <w:ind w:firstLine="480" w:firstLineChars="200"/>
        <w:rPr>
          <w:rFonts w:ascii="宋体" w:hAnsi="宋体" w:eastAsia="宋体"/>
          <w:sz w:val="24"/>
          <w:szCs w:val="24"/>
        </w:rPr>
      </w:pPr>
      <w:r>
        <w:rPr>
          <w:rFonts w:hint="eastAsia" w:ascii="宋体" w:hAnsi="宋体" w:eastAsia="宋体"/>
          <w:sz w:val="24"/>
          <w:szCs w:val="24"/>
        </w:rPr>
        <w:t>五、建筑商如何利用施工组织设计破解“承包人能够证明发包人同意其施工”?</w:t>
      </w:r>
    </w:p>
    <w:p>
      <w:pPr>
        <w:pStyle w:val="11"/>
        <w:ind w:firstLine="480" w:firstLineChars="200"/>
        <w:rPr>
          <w:rFonts w:ascii="宋体" w:hAnsi="宋体" w:eastAsia="宋体"/>
          <w:sz w:val="24"/>
          <w:szCs w:val="24"/>
        </w:rPr>
      </w:pPr>
      <w:r>
        <w:rPr>
          <w:rFonts w:hint="eastAsia" w:ascii="宋体" w:hAnsi="宋体" w:eastAsia="宋体"/>
          <w:sz w:val="24"/>
          <w:szCs w:val="24"/>
        </w:rPr>
        <w:t>（一）施工组织设计的法律性质</w:t>
      </w:r>
    </w:p>
    <w:p>
      <w:pPr>
        <w:pStyle w:val="11"/>
        <w:ind w:firstLine="480" w:firstLineChars="200"/>
        <w:rPr>
          <w:rFonts w:ascii="宋体" w:hAnsi="宋体" w:eastAsia="宋体"/>
          <w:sz w:val="24"/>
          <w:szCs w:val="24"/>
        </w:rPr>
      </w:pPr>
      <w:r>
        <w:rPr>
          <w:rFonts w:hint="eastAsia" w:ascii="宋体" w:hAnsi="宋体" w:eastAsia="宋体"/>
          <w:sz w:val="24"/>
          <w:szCs w:val="24"/>
        </w:rPr>
        <w:t>（二）利用施工组织设计进行签证和索赔在实践中的成功案例</w:t>
      </w:r>
    </w:p>
    <w:p>
      <w:pPr>
        <w:pStyle w:val="11"/>
        <w:ind w:firstLine="480" w:firstLineChars="200"/>
        <w:rPr>
          <w:rFonts w:ascii="宋体" w:hAnsi="宋体" w:eastAsia="宋体"/>
          <w:sz w:val="24"/>
          <w:szCs w:val="24"/>
        </w:rPr>
      </w:pPr>
      <w:r>
        <w:rPr>
          <w:rFonts w:hint="eastAsia" w:ascii="宋体" w:hAnsi="宋体" w:eastAsia="宋体"/>
          <w:sz w:val="24"/>
          <w:szCs w:val="24"/>
        </w:rPr>
        <w:t>案例15利用施工组织设计进行签证和索赔——土方外运</w:t>
      </w:r>
    </w:p>
    <w:p>
      <w:pPr>
        <w:pStyle w:val="11"/>
        <w:ind w:firstLine="480" w:firstLineChars="200"/>
        <w:rPr>
          <w:rFonts w:ascii="宋体" w:hAnsi="宋体" w:eastAsia="宋体"/>
          <w:sz w:val="24"/>
          <w:szCs w:val="24"/>
        </w:rPr>
      </w:pPr>
      <w:r>
        <w:rPr>
          <w:rFonts w:hint="eastAsia" w:ascii="宋体" w:hAnsi="宋体" w:eastAsia="宋体"/>
          <w:sz w:val="24"/>
          <w:szCs w:val="24"/>
        </w:rPr>
        <w:t>案例16利用施工组织设计进行签证——碰焊和绑扎</w:t>
      </w:r>
    </w:p>
    <w:p>
      <w:pPr>
        <w:pStyle w:val="11"/>
        <w:ind w:firstLine="480" w:firstLineChars="200"/>
        <w:rPr>
          <w:rFonts w:ascii="宋体" w:hAnsi="宋体" w:eastAsia="宋体"/>
          <w:sz w:val="24"/>
          <w:szCs w:val="24"/>
        </w:rPr>
      </w:pPr>
      <w:r>
        <w:rPr>
          <w:rFonts w:hint="eastAsia" w:ascii="宋体" w:hAnsi="宋体" w:eastAsia="宋体"/>
          <w:sz w:val="24"/>
          <w:szCs w:val="24"/>
        </w:rPr>
        <w:t>案例17某建筑企业因发包人未按时付进度款的签证与索赔案</w:t>
      </w:r>
    </w:p>
    <w:p>
      <w:pPr>
        <w:pStyle w:val="11"/>
        <w:ind w:firstLine="480" w:firstLineChars="200"/>
        <w:rPr>
          <w:rFonts w:ascii="宋体" w:hAnsi="宋体" w:eastAsia="宋体"/>
          <w:sz w:val="24"/>
          <w:szCs w:val="24"/>
        </w:rPr>
      </w:pPr>
      <w:r>
        <w:rPr>
          <w:rFonts w:hint="eastAsia" w:ascii="宋体" w:hAnsi="宋体" w:eastAsia="宋体"/>
          <w:sz w:val="24"/>
          <w:szCs w:val="24"/>
        </w:rPr>
        <w:t>案例18某施工企业进场后不具备施工条件的签证与索赔案</w:t>
      </w:r>
    </w:p>
    <w:p>
      <w:pPr>
        <w:pStyle w:val="11"/>
        <w:ind w:firstLine="480" w:firstLineChars="200"/>
        <w:rPr>
          <w:rFonts w:ascii="宋体" w:hAnsi="宋体" w:eastAsia="宋体"/>
          <w:sz w:val="24"/>
          <w:szCs w:val="24"/>
        </w:rPr>
      </w:pPr>
      <w:r>
        <w:rPr>
          <w:rFonts w:hint="eastAsia" w:ascii="宋体" w:hAnsi="宋体" w:eastAsia="宋体"/>
          <w:sz w:val="24"/>
          <w:szCs w:val="24"/>
        </w:rPr>
        <w:t>案例19某外墙工程工期如何确定的签证与索赔案</w:t>
      </w:r>
    </w:p>
    <w:p>
      <w:pPr>
        <w:pStyle w:val="11"/>
        <w:ind w:firstLine="480" w:firstLineChars="200"/>
        <w:rPr>
          <w:rFonts w:ascii="宋体" w:hAnsi="宋体" w:eastAsia="宋体"/>
          <w:sz w:val="24"/>
          <w:szCs w:val="24"/>
        </w:rPr>
      </w:pPr>
    </w:p>
    <w:p>
      <w:pPr>
        <w:pStyle w:val="11"/>
        <w:ind w:firstLine="562" w:firstLineChars="200"/>
        <w:rPr>
          <w:rFonts w:ascii="宋体" w:hAnsi="宋体" w:eastAsia="宋体" w:cs="宋体"/>
          <w:b/>
          <w:sz w:val="28"/>
          <w:szCs w:val="28"/>
        </w:rPr>
      </w:pPr>
      <w:r>
        <w:rPr>
          <w:rFonts w:hint="eastAsia" w:ascii="宋体" w:hAnsi="宋体" w:eastAsia="宋体" w:cs="宋体"/>
          <w:b/>
          <w:sz w:val="28"/>
          <w:szCs w:val="28"/>
        </w:rPr>
        <w:t>第三十七讲 关于《通用合同条款》第19.1条承包人的索赔的规定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一、《通用合同条款》第19.1条承包人的索赔条文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二、制定《通用合同条款》第19.1条承包人的索赔条文的目的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三、对《通用合同条款》第19.1条承包人的索赔规定的理解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四、使用《通用合同条款》第19.1条承包人的索赔时应注意事项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第三十八讲 关于《通用合同条款》第19.2条对承包人索赔处理的规定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一、《通用合同条款》第19.2条对承包人索赔的处理条文</w:t>
      </w:r>
    </w:p>
    <w:p>
      <w:pPr>
        <w:pStyle w:val="11"/>
        <w:ind w:firstLine="480" w:firstLineChars="200"/>
        <w:rPr>
          <w:rFonts w:ascii="宋体" w:hAnsi="宋体" w:eastAsia="宋体"/>
          <w:sz w:val="24"/>
          <w:szCs w:val="24"/>
        </w:rPr>
      </w:pPr>
      <w:r>
        <w:rPr>
          <w:rFonts w:hint="eastAsia" w:ascii="宋体" w:hAnsi="宋体" w:eastAsia="宋体"/>
          <w:sz w:val="24"/>
          <w:szCs w:val="24"/>
        </w:rPr>
        <w:t>二、制定第19.2条对承包人索赔的处理规定的目的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三、对《通用合同条款》第19.2条对承包人索赔的理解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四、使用第19.2条对承包人索赔的处理条文时应注意的事项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第三十九讲 关于《通用合同条款》第19.3条发包人的索赔的规定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一、《通用合同条款》第19.3条 发包人的索赔条文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二、制定《通用合同条款》第19.3条 发包人的索赔条文的目的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三、对《通用合同条款》第19.3条 发包人的索赔条文的理解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四、使用《通用合同条款》第19.3条发包人的索赔规定时应注意事项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第四十讲 《通用合同条款》第19.4条对发包人索赔的处理的规定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一、《通用合同条款》第19.4条对发包人索赔的处理条文</w:t>
      </w:r>
    </w:p>
    <w:p>
      <w:pPr>
        <w:pStyle w:val="11"/>
        <w:ind w:firstLine="480" w:firstLineChars="200"/>
        <w:rPr>
          <w:rFonts w:ascii="宋体" w:hAnsi="宋体" w:eastAsia="宋体"/>
          <w:sz w:val="24"/>
          <w:szCs w:val="24"/>
        </w:rPr>
      </w:pPr>
      <w:r>
        <w:rPr>
          <w:rFonts w:hint="eastAsia" w:ascii="宋体" w:hAnsi="宋体" w:eastAsia="宋体"/>
          <w:sz w:val="24"/>
          <w:szCs w:val="24"/>
        </w:rPr>
        <w:t>二、制定第19.4条对发包人索赔的处理规定的目的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三、对《通用合同条款》第19.4条对发包人索赔的处理的理解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四、使用第19.4条对发包人索赔的处理时应注意的事项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第四十一讲 《通用合同条款》第19.5条提出索赔的期限的规定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一、《通用合同条款》第19.5条提出索赔的期限条文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二、制定《通用合同条款》第19.5条提出索赔的期限条文的目的</w:t>
      </w:r>
    </w:p>
    <w:p>
      <w:pPr>
        <w:pStyle w:val="11"/>
        <w:ind w:firstLine="480" w:firstLineChars="200"/>
        <w:rPr>
          <w:rFonts w:ascii="宋体" w:hAnsi="宋体" w:eastAsia="宋体"/>
          <w:sz w:val="24"/>
          <w:szCs w:val="24"/>
        </w:rPr>
      </w:pPr>
      <w:r>
        <w:rPr>
          <w:rFonts w:hint="eastAsia" w:ascii="宋体" w:hAnsi="宋体" w:eastAsia="宋体"/>
          <w:sz w:val="24"/>
          <w:szCs w:val="24"/>
        </w:rPr>
        <w:t>三、《通用合同条款》第19.5条提出索赔的期限的理解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四、使用第19.5条提出索赔的期限条文时应注意的事项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第四十二讲 《通用合同条款》 11.1条市场价格波动引起的价格调整</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一、《通用合同条款》11.1条市场价格波动引起的价格调整条文</w:t>
      </w:r>
    </w:p>
    <w:p>
      <w:pPr>
        <w:pStyle w:val="11"/>
        <w:ind w:firstLine="480" w:firstLineChars="200"/>
        <w:rPr>
          <w:rFonts w:ascii="宋体" w:hAnsi="宋体" w:eastAsia="宋体"/>
          <w:sz w:val="24"/>
          <w:szCs w:val="24"/>
        </w:rPr>
      </w:pPr>
      <w:r>
        <w:rPr>
          <w:rFonts w:hint="eastAsia" w:ascii="宋体" w:hAnsi="宋体" w:eastAsia="宋体"/>
          <w:sz w:val="24"/>
          <w:szCs w:val="24"/>
        </w:rPr>
        <w:t>二、制定11.1条市场价格波动引起的价格调整的目的</w:t>
      </w:r>
    </w:p>
    <w:p>
      <w:pPr>
        <w:pStyle w:val="11"/>
        <w:ind w:firstLine="480" w:firstLineChars="200"/>
        <w:rPr>
          <w:rFonts w:ascii="宋体" w:hAnsi="宋体" w:eastAsia="宋体"/>
          <w:sz w:val="24"/>
          <w:szCs w:val="24"/>
        </w:rPr>
      </w:pPr>
      <w:r>
        <w:rPr>
          <w:rFonts w:hint="eastAsia" w:ascii="宋体" w:hAnsi="宋体" w:eastAsia="宋体"/>
          <w:sz w:val="24"/>
          <w:szCs w:val="24"/>
        </w:rPr>
        <w:t>三、关于《通用合同条款》 11.1条规定的三种价格调整方式</w:t>
      </w:r>
    </w:p>
    <w:p>
      <w:pPr>
        <w:pStyle w:val="11"/>
        <w:ind w:firstLine="480" w:firstLineChars="200"/>
        <w:rPr>
          <w:rFonts w:ascii="宋体" w:hAnsi="宋体" w:eastAsia="宋体"/>
          <w:sz w:val="24"/>
          <w:szCs w:val="24"/>
        </w:rPr>
      </w:pPr>
      <w:r>
        <w:rPr>
          <w:rFonts w:hint="eastAsia" w:ascii="宋体" w:hAnsi="宋体" w:eastAsia="宋体"/>
          <w:sz w:val="24"/>
          <w:szCs w:val="24"/>
        </w:rPr>
        <w:t>第1种方式为采用价格指数调整价格差额；第2种方式为比较常见的采用造价信息调整价格差额；第3种方式为专用合同条款约定的其他方式。</w:t>
      </w:r>
    </w:p>
    <w:p>
      <w:pPr>
        <w:pStyle w:val="11"/>
        <w:ind w:firstLine="480" w:firstLineChars="200"/>
        <w:rPr>
          <w:rFonts w:ascii="宋体" w:hAnsi="宋体" w:eastAsia="宋体"/>
          <w:sz w:val="24"/>
          <w:szCs w:val="24"/>
        </w:rPr>
      </w:pPr>
      <w:r>
        <w:rPr>
          <w:rFonts w:hint="eastAsia" w:ascii="宋体" w:hAnsi="宋体" w:eastAsia="宋体"/>
          <w:sz w:val="24"/>
          <w:szCs w:val="24"/>
        </w:rPr>
        <w:t>四、《通用合同条款》 11.1条规定价格调整方式比适用最高人民法院规定“情势变更”原则更易操作</w:t>
      </w:r>
    </w:p>
    <w:p>
      <w:pPr>
        <w:pStyle w:val="11"/>
        <w:ind w:firstLine="480" w:firstLineChars="200"/>
        <w:rPr>
          <w:rFonts w:ascii="宋体" w:hAnsi="宋体" w:eastAsia="宋体"/>
          <w:sz w:val="24"/>
          <w:szCs w:val="24"/>
        </w:rPr>
      </w:pPr>
      <w:r>
        <w:rPr>
          <w:rFonts w:hint="eastAsia" w:ascii="宋体" w:hAnsi="宋体" w:eastAsia="宋体"/>
          <w:sz w:val="24"/>
          <w:szCs w:val="24"/>
        </w:rPr>
        <w:t>五、使用《通用合同条款》11.1条市场价格波动的价格调整应注意的事项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第四十三讲  《通用合同条款》 11.2条法律变化引起的价格调整</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 11.2条法律变化引起的价格调整条文</w:t>
      </w:r>
    </w:p>
    <w:p>
      <w:pPr>
        <w:pStyle w:val="11"/>
        <w:ind w:firstLine="480" w:firstLineChars="200"/>
        <w:rPr>
          <w:rFonts w:ascii="宋体" w:hAnsi="宋体" w:eastAsia="宋体"/>
          <w:sz w:val="24"/>
          <w:szCs w:val="24"/>
        </w:rPr>
      </w:pPr>
      <w:r>
        <w:rPr>
          <w:rFonts w:hint="eastAsia" w:ascii="宋体" w:hAnsi="宋体" w:eastAsia="宋体"/>
          <w:sz w:val="24"/>
          <w:szCs w:val="24"/>
        </w:rPr>
        <w:t>二、对《通用合同条款》 11.2条法律变化引起的价格调整的理解</w:t>
      </w:r>
    </w:p>
    <w:p>
      <w:pPr>
        <w:pStyle w:val="11"/>
        <w:ind w:firstLine="480" w:firstLineChars="200"/>
        <w:rPr>
          <w:rFonts w:ascii="宋体" w:hAnsi="宋体" w:eastAsia="宋体"/>
          <w:sz w:val="24"/>
          <w:szCs w:val="24"/>
        </w:rPr>
      </w:pPr>
      <w:r>
        <w:rPr>
          <w:rFonts w:hint="eastAsia" w:ascii="宋体" w:hAnsi="宋体" w:eastAsia="宋体"/>
          <w:sz w:val="24"/>
          <w:szCs w:val="24"/>
        </w:rPr>
        <w:t>三、使用11.2条法律变化引起的价格调整时应注意的事项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第四十四讲 关于《通用合同条款》第12.1条对合同价格形式的规定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一、《通用条款》第12.1条的单价合同、总价合同、其他价格形式条文</w:t>
      </w:r>
    </w:p>
    <w:p>
      <w:pPr>
        <w:pStyle w:val="11"/>
        <w:ind w:firstLine="480" w:firstLineChars="200"/>
        <w:rPr>
          <w:rFonts w:ascii="宋体" w:hAnsi="宋体" w:eastAsia="宋体"/>
          <w:sz w:val="24"/>
          <w:szCs w:val="24"/>
        </w:rPr>
      </w:pPr>
      <w:r>
        <w:rPr>
          <w:rFonts w:hint="eastAsia" w:ascii="宋体" w:hAnsi="宋体" w:eastAsia="宋体"/>
          <w:sz w:val="24"/>
          <w:szCs w:val="24"/>
        </w:rPr>
        <w:t>二、关于1999版施工合同中规定的3种合同价款方式</w:t>
      </w:r>
    </w:p>
    <w:p>
      <w:pPr>
        <w:pStyle w:val="11"/>
        <w:ind w:firstLine="480" w:firstLineChars="200"/>
        <w:rPr>
          <w:rFonts w:ascii="宋体" w:hAnsi="宋体" w:eastAsia="宋体"/>
          <w:sz w:val="24"/>
          <w:szCs w:val="24"/>
        </w:rPr>
      </w:pPr>
      <w:r>
        <w:rPr>
          <w:rFonts w:hint="eastAsia" w:ascii="宋体" w:hAnsi="宋体" w:eastAsia="宋体"/>
          <w:sz w:val="24"/>
          <w:szCs w:val="24"/>
        </w:rPr>
        <w:t>三、对2013年《通用合同条款》12.1条三种价格形式规定的理解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四在使用《通用合同条款》12.1 条价格形式规定时应注意的事项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第四十五讲  合同履行过程中人工、材料价格上涨的风险防范与效益创造</w:t>
      </w:r>
    </w:p>
    <w:p>
      <w:pPr>
        <w:pStyle w:val="11"/>
        <w:ind w:firstLine="480" w:firstLineChars="200"/>
        <w:rPr>
          <w:rFonts w:ascii="宋体" w:hAnsi="宋体" w:eastAsia="宋体"/>
          <w:sz w:val="24"/>
          <w:szCs w:val="24"/>
        </w:rPr>
      </w:pPr>
      <w:r>
        <w:rPr>
          <w:rFonts w:hint="eastAsia" w:ascii="宋体" w:hAnsi="宋体" w:eastAsia="宋体"/>
          <w:sz w:val="24"/>
          <w:szCs w:val="24"/>
        </w:rPr>
        <w:t>案例20施工期间建材价格大幅上涨不属于当事人不可预见的情形——武汉绕城公路建设指挥部与中铁十八局集团第二工程有限公司建设工程施工合同纠纷向最高人民法院上诉案</w:t>
      </w:r>
    </w:p>
    <w:p>
      <w:pPr>
        <w:pStyle w:val="11"/>
        <w:ind w:firstLine="480" w:firstLineChars="200"/>
        <w:rPr>
          <w:rFonts w:ascii="宋体" w:hAnsi="宋体" w:eastAsia="宋体"/>
          <w:sz w:val="24"/>
          <w:szCs w:val="24"/>
        </w:rPr>
      </w:pPr>
      <w:r>
        <w:rPr>
          <w:rFonts w:hint="eastAsia" w:ascii="宋体" w:hAnsi="宋体" w:eastAsia="宋体"/>
          <w:sz w:val="24"/>
          <w:szCs w:val="24"/>
        </w:rPr>
        <w:t>一、我国情势变更原则出台的背景</w:t>
      </w:r>
    </w:p>
    <w:p>
      <w:pPr>
        <w:pStyle w:val="11"/>
        <w:ind w:firstLine="480" w:firstLineChars="200"/>
        <w:rPr>
          <w:rFonts w:ascii="宋体" w:hAnsi="宋体" w:eastAsia="宋体"/>
          <w:sz w:val="24"/>
          <w:szCs w:val="24"/>
        </w:rPr>
      </w:pPr>
      <w:r>
        <w:rPr>
          <w:rFonts w:hint="eastAsia" w:ascii="宋体" w:hAnsi="宋体" w:eastAsia="宋体"/>
          <w:sz w:val="24"/>
          <w:szCs w:val="24"/>
        </w:rPr>
        <w:t>二、《合同法司法解释(二)》关于情势变更原则的规定</w:t>
      </w:r>
    </w:p>
    <w:p>
      <w:pPr>
        <w:pStyle w:val="11"/>
        <w:ind w:firstLine="480" w:firstLineChars="200"/>
        <w:rPr>
          <w:rFonts w:ascii="宋体" w:hAnsi="宋体" w:eastAsia="宋体"/>
          <w:sz w:val="24"/>
          <w:szCs w:val="24"/>
        </w:rPr>
      </w:pPr>
      <w:r>
        <w:rPr>
          <w:rFonts w:hint="eastAsia" w:ascii="宋体" w:hAnsi="宋体" w:eastAsia="宋体"/>
          <w:sz w:val="24"/>
          <w:szCs w:val="24"/>
        </w:rPr>
        <w:t>（一）情势变更原则的涵义</w:t>
      </w:r>
    </w:p>
    <w:p>
      <w:pPr>
        <w:pStyle w:val="11"/>
        <w:ind w:firstLine="480" w:firstLineChars="200"/>
        <w:rPr>
          <w:rFonts w:ascii="宋体" w:hAnsi="宋体" w:eastAsia="宋体"/>
          <w:sz w:val="24"/>
          <w:szCs w:val="24"/>
        </w:rPr>
      </w:pPr>
      <w:r>
        <w:rPr>
          <w:rFonts w:hint="eastAsia" w:ascii="宋体" w:hAnsi="宋体" w:eastAsia="宋体"/>
          <w:sz w:val="24"/>
          <w:szCs w:val="24"/>
        </w:rPr>
        <w:t>（二）情势变更原则的适用条件、效力及适用范围</w:t>
      </w:r>
    </w:p>
    <w:p>
      <w:pPr>
        <w:pStyle w:val="11"/>
        <w:ind w:firstLine="480" w:firstLineChars="200"/>
        <w:rPr>
          <w:rFonts w:ascii="宋体" w:hAnsi="宋体" w:eastAsia="宋体"/>
          <w:sz w:val="24"/>
          <w:szCs w:val="24"/>
        </w:rPr>
      </w:pPr>
      <w:r>
        <w:rPr>
          <w:rFonts w:hint="eastAsia" w:ascii="宋体" w:hAnsi="宋体" w:eastAsia="宋体"/>
          <w:sz w:val="24"/>
          <w:szCs w:val="24"/>
        </w:rPr>
        <w:t>（三）情势变更原则的沿革</w:t>
      </w:r>
    </w:p>
    <w:p>
      <w:pPr>
        <w:pStyle w:val="11"/>
        <w:ind w:firstLine="480" w:firstLineChars="200"/>
        <w:rPr>
          <w:rFonts w:ascii="宋体" w:hAnsi="宋体" w:eastAsia="宋体"/>
          <w:sz w:val="24"/>
          <w:szCs w:val="24"/>
        </w:rPr>
      </w:pPr>
      <w:r>
        <w:rPr>
          <w:rFonts w:hint="eastAsia" w:ascii="宋体" w:hAnsi="宋体" w:eastAsia="宋体"/>
          <w:sz w:val="24"/>
          <w:szCs w:val="24"/>
        </w:rPr>
        <w:t>（四）情势变更与相关概念的区别</w:t>
      </w:r>
    </w:p>
    <w:p>
      <w:pPr>
        <w:pStyle w:val="11"/>
        <w:ind w:firstLine="480" w:firstLineChars="200"/>
        <w:rPr>
          <w:rFonts w:ascii="宋体" w:hAnsi="宋体" w:eastAsia="宋体"/>
          <w:sz w:val="24"/>
          <w:szCs w:val="24"/>
        </w:rPr>
      </w:pPr>
      <w:r>
        <w:rPr>
          <w:rFonts w:hint="eastAsia" w:ascii="宋体" w:hAnsi="宋体" w:eastAsia="宋体"/>
          <w:sz w:val="24"/>
          <w:szCs w:val="24"/>
        </w:rPr>
        <w:t>（五）适用情势变更原则的注意事项</w:t>
      </w:r>
    </w:p>
    <w:p>
      <w:pPr>
        <w:pStyle w:val="11"/>
        <w:ind w:firstLine="480" w:firstLineChars="200"/>
        <w:rPr>
          <w:rFonts w:ascii="宋体" w:hAnsi="宋体" w:eastAsia="宋体"/>
          <w:sz w:val="24"/>
          <w:szCs w:val="24"/>
        </w:rPr>
      </w:pPr>
      <w:r>
        <w:rPr>
          <w:rFonts w:hint="eastAsia" w:ascii="宋体" w:hAnsi="宋体" w:eastAsia="宋体"/>
          <w:sz w:val="24"/>
          <w:szCs w:val="24"/>
        </w:rPr>
        <w:t>案例21某施工企业以最低价中标后如何应对情势变更材料上涨的</w:t>
      </w:r>
    </w:p>
    <w:p>
      <w:pPr>
        <w:pStyle w:val="11"/>
        <w:ind w:firstLine="480" w:firstLineChars="200"/>
        <w:rPr>
          <w:rFonts w:ascii="宋体" w:hAnsi="宋体" w:eastAsia="宋体"/>
          <w:sz w:val="24"/>
          <w:szCs w:val="24"/>
        </w:rPr>
      </w:pPr>
      <w:r>
        <w:rPr>
          <w:rFonts w:hint="eastAsia" w:ascii="宋体" w:hAnsi="宋体" w:eastAsia="宋体"/>
          <w:sz w:val="24"/>
          <w:szCs w:val="24"/>
        </w:rPr>
        <w:t>三、合同履行过程中遇到材料、人工价格大幅上涨、下跌时怎样适用情势变更原则?</w:t>
      </w:r>
    </w:p>
    <w:p>
      <w:pPr>
        <w:pStyle w:val="11"/>
        <w:ind w:firstLine="480" w:firstLineChars="200"/>
        <w:rPr>
          <w:rFonts w:ascii="宋体" w:hAnsi="宋体" w:eastAsia="宋体"/>
          <w:sz w:val="24"/>
          <w:szCs w:val="24"/>
        </w:rPr>
      </w:pPr>
      <w:r>
        <w:rPr>
          <w:rFonts w:hint="eastAsia" w:ascii="宋体" w:hAnsi="宋体" w:eastAsia="宋体"/>
          <w:sz w:val="24"/>
          <w:szCs w:val="24"/>
        </w:rPr>
        <w:t>四、怎样运用情势变更原则破解建设工程施工合同履行过程中遇到人工、材料大幅上涨这道难题？</w:t>
      </w:r>
    </w:p>
    <w:p>
      <w:pPr>
        <w:pStyle w:val="11"/>
        <w:ind w:firstLine="480" w:firstLineChars="200"/>
        <w:rPr>
          <w:rFonts w:ascii="宋体" w:hAnsi="宋体" w:eastAsia="宋体"/>
          <w:sz w:val="24"/>
          <w:szCs w:val="24"/>
        </w:rPr>
      </w:pPr>
      <w:r>
        <w:rPr>
          <w:rFonts w:hint="eastAsia" w:ascii="宋体" w:hAnsi="宋体" w:eastAsia="宋体"/>
          <w:sz w:val="24"/>
          <w:szCs w:val="24"/>
        </w:rPr>
        <w:t>案例22材料价格大幅上涨，某施工企业如何应对</w:t>
      </w:r>
    </w:p>
    <w:p>
      <w:pPr>
        <w:pStyle w:val="11"/>
        <w:ind w:firstLine="480" w:firstLineChars="200"/>
        <w:rPr>
          <w:rFonts w:ascii="宋体" w:hAnsi="宋体" w:eastAsia="宋体"/>
          <w:sz w:val="24"/>
          <w:szCs w:val="24"/>
        </w:rPr>
      </w:pPr>
      <w:r>
        <w:rPr>
          <w:rFonts w:hint="eastAsia" w:ascii="宋体" w:hAnsi="宋体" w:eastAsia="宋体"/>
          <w:sz w:val="24"/>
          <w:szCs w:val="24"/>
        </w:rPr>
        <w:t>案例23某建筑商制作投标标书的技巧</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第四十六讲 《通用合同条款》第13.2.5条移交、接收全部与部分工程规定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一、《通用合同条款》第第13.2.5条条文</w:t>
      </w:r>
    </w:p>
    <w:p>
      <w:pPr>
        <w:pStyle w:val="11"/>
        <w:ind w:firstLine="480" w:firstLineChars="200"/>
        <w:rPr>
          <w:rFonts w:ascii="宋体" w:hAnsi="宋体" w:eastAsia="宋体"/>
          <w:sz w:val="24"/>
          <w:szCs w:val="24"/>
        </w:rPr>
      </w:pPr>
      <w:r>
        <w:rPr>
          <w:rFonts w:hint="eastAsia" w:ascii="宋体" w:hAnsi="宋体" w:eastAsia="宋体"/>
          <w:sz w:val="24"/>
          <w:szCs w:val="24"/>
        </w:rPr>
        <w:t>二、制定第13.2.5条移交、接收全部与部分工程的规定的目的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三、对第13.2.5条移交、接收全部与部分工程规定的理解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四、使用《通用合同条款》第13.2.5条移交、接收全部与部分工程定时应当注意的事项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第四十七讲  工程价款结算的风险防范与效益创造</w:t>
      </w:r>
    </w:p>
    <w:p>
      <w:pPr>
        <w:pStyle w:val="11"/>
        <w:ind w:firstLine="480" w:firstLineChars="200"/>
        <w:rPr>
          <w:rFonts w:ascii="宋体" w:hAnsi="宋体" w:eastAsia="宋体"/>
          <w:sz w:val="24"/>
          <w:szCs w:val="24"/>
        </w:rPr>
      </w:pPr>
      <w:r>
        <w:rPr>
          <w:rFonts w:hint="eastAsia" w:ascii="宋体" w:hAnsi="宋体" w:eastAsia="宋体"/>
          <w:sz w:val="24"/>
          <w:szCs w:val="24"/>
        </w:rPr>
        <w:t>一、建筑商如何应对发包人拖延结算的法律风险</w:t>
      </w:r>
    </w:p>
    <w:p>
      <w:pPr>
        <w:pStyle w:val="11"/>
        <w:ind w:firstLine="480" w:firstLineChars="200"/>
        <w:rPr>
          <w:rFonts w:ascii="宋体" w:hAnsi="宋体" w:eastAsia="宋体"/>
          <w:sz w:val="24"/>
          <w:szCs w:val="24"/>
        </w:rPr>
      </w:pPr>
      <w:r>
        <w:rPr>
          <w:rFonts w:hint="eastAsia" w:ascii="宋体" w:hAnsi="宋体" w:eastAsia="宋体"/>
          <w:sz w:val="24"/>
          <w:szCs w:val="24"/>
        </w:rPr>
        <w:t>（一）工程价款结算的一般原理及法律规定</w:t>
      </w:r>
    </w:p>
    <w:p>
      <w:pPr>
        <w:pStyle w:val="11"/>
        <w:ind w:firstLine="480" w:firstLineChars="200"/>
        <w:rPr>
          <w:rFonts w:ascii="宋体" w:hAnsi="宋体" w:eastAsia="宋体"/>
          <w:sz w:val="24"/>
          <w:szCs w:val="24"/>
        </w:rPr>
      </w:pPr>
      <w:r>
        <w:rPr>
          <w:rFonts w:hint="eastAsia" w:ascii="宋体" w:hAnsi="宋体" w:eastAsia="宋体"/>
          <w:sz w:val="24"/>
          <w:szCs w:val="24"/>
        </w:rPr>
        <w:t>（二）不同文本关于发包人结算的约定</w:t>
      </w:r>
    </w:p>
    <w:p>
      <w:pPr>
        <w:pStyle w:val="11"/>
        <w:ind w:firstLine="480" w:firstLineChars="200"/>
        <w:rPr>
          <w:rFonts w:ascii="宋体" w:hAnsi="宋体" w:eastAsia="宋体"/>
          <w:sz w:val="24"/>
          <w:szCs w:val="24"/>
        </w:rPr>
      </w:pPr>
      <w:r>
        <w:rPr>
          <w:rFonts w:hint="eastAsia" w:ascii="宋体" w:hAnsi="宋体" w:eastAsia="宋体"/>
          <w:sz w:val="24"/>
          <w:szCs w:val="24"/>
        </w:rPr>
        <w:t>案例24合理运用“不按约结算则不交付工程”的策略</w:t>
      </w:r>
    </w:p>
    <w:p>
      <w:pPr>
        <w:pStyle w:val="11"/>
        <w:ind w:firstLine="480" w:firstLineChars="200"/>
        <w:rPr>
          <w:rFonts w:ascii="宋体" w:hAnsi="宋体" w:eastAsia="宋体"/>
          <w:sz w:val="24"/>
          <w:szCs w:val="24"/>
        </w:rPr>
      </w:pPr>
      <w:r>
        <w:rPr>
          <w:rFonts w:hint="eastAsia" w:ascii="宋体" w:hAnsi="宋体" w:eastAsia="宋体"/>
          <w:sz w:val="24"/>
          <w:szCs w:val="24"/>
        </w:rPr>
        <w:t>二、施工企业预防结算风险的实践与技巧</w:t>
      </w:r>
    </w:p>
    <w:p>
      <w:pPr>
        <w:pStyle w:val="11"/>
        <w:ind w:firstLine="480" w:firstLineChars="200"/>
        <w:rPr>
          <w:rFonts w:ascii="宋体" w:hAnsi="宋体" w:eastAsia="宋体"/>
          <w:sz w:val="24"/>
          <w:szCs w:val="24"/>
        </w:rPr>
      </w:pPr>
      <w:r>
        <w:rPr>
          <w:rFonts w:hint="eastAsia" w:ascii="宋体" w:hAnsi="宋体" w:eastAsia="宋体"/>
          <w:sz w:val="24"/>
          <w:szCs w:val="24"/>
        </w:rPr>
        <w:t>（一）关于工程价款结算的一般原理</w:t>
      </w:r>
    </w:p>
    <w:p>
      <w:pPr>
        <w:pStyle w:val="11"/>
        <w:ind w:firstLine="480" w:firstLineChars="200"/>
        <w:rPr>
          <w:rFonts w:ascii="宋体" w:hAnsi="宋体" w:eastAsia="宋体"/>
          <w:sz w:val="24"/>
          <w:szCs w:val="24"/>
        </w:rPr>
      </w:pPr>
      <w:r>
        <w:rPr>
          <w:rFonts w:hint="eastAsia" w:ascii="宋体" w:hAnsi="宋体" w:eastAsia="宋体"/>
          <w:sz w:val="24"/>
          <w:szCs w:val="24"/>
        </w:rPr>
        <w:t>（二）关于工程价款结算的法律规定</w:t>
      </w:r>
    </w:p>
    <w:p>
      <w:pPr>
        <w:pStyle w:val="11"/>
        <w:ind w:firstLine="480" w:firstLineChars="200"/>
        <w:rPr>
          <w:rFonts w:ascii="宋体" w:hAnsi="宋体" w:eastAsia="宋体"/>
          <w:sz w:val="24"/>
          <w:szCs w:val="24"/>
        </w:rPr>
      </w:pPr>
      <w:r>
        <w:rPr>
          <w:rFonts w:hint="eastAsia" w:ascii="宋体" w:hAnsi="宋体" w:eastAsia="宋体"/>
          <w:sz w:val="24"/>
          <w:szCs w:val="24"/>
        </w:rPr>
        <w:t>案例25成功运用《建设工程施工合同司法解释》第20条结算工程价款的经典案例</w:t>
      </w:r>
    </w:p>
    <w:p>
      <w:pPr>
        <w:pStyle w:val="11"/>
        <w:ind w:firstLine="480" w:firstLineChars="200"/>
        <w:rPr>
          <w:rFonts w:ascii="宋体" w:hAnsi="宋体" w:eastAsia="宋体"/>
          <w:sz w:val="24"/>
          <w:szCs w:val="24"/>
        </w:rPr>
      </w:pPr>
      <w:r>
        <w:rPr>
          <w:rFonts w:hint="eastAsia" w:ascii="宋体" w:hAnsi="宋体" w:eastAsia="宋体"/>
          <w:sz w:val="24"/>
          <w:szCs w:val="24"/>
        </w:rPr>
        <w:t>三、工程设计变更的风险防范与效益创造</w:t>
      </w:r>
    </w:p>
    <w:p>
      <w:pPr>
        <w:pStyle w:val="11"/>
        <w:ind w:firstLine="480" w:firstLineChars="200"/>
        <w:rPr>
          <w:rFonts w:ascii="宋体" w:hAnsi="宋体" w:eastAsia="宋体"/>
          <w:sz w:val="24"/>
          <w:szCs w:val="24"/>
        </w:rPr>
      </w:pPr>
      <w:r>
        <w:rPr>
          <w:rFonts w:hint="eastAsia" w:ascii="宋体" w:hAnsi="宋体" w:eastAsia="宋体"/>
          <w:sz w:val="24"/>
          <w:szCs w:val="24"/>
        </w:rPr>
        <w:t>（一）工程设计变更一般原理</w:t>
      </w:r>
    </w:p>
    <w:p>
      <w:pPr>
        <w:pStyle w:val="11"/>
        <w:ind w:firstLine="480" w:firstLineChars="200"/>
        <w:rPr>
          <w:rFonts w:ascii="宋体" w:hAnsi="宋体" w:eastAsia="宋体"/>
          <w:sz w:val="24"/>
          <w:szCs w:val="24"/>
        </w:rPr>
      </w:pPr>
      <w:r>
        <w:rPr>
          <w:rFonts w:hint="eastAsia" w:ascii="宋体" w:hAnsi="宋体" w:eastAsia="宋体"/>
          <w:sz w:val="24"/>
          <w:szCs w:val="24"/>
        </w:rPr>
        <w:t>（二）工程设计变更的法律规定</w:t>
      </w:r>
    </w:p>
    <w:p>
      <w:pPr>
        <w:pStyle w:val="11"/>
        <w:ind w:firstLine="480" w:firstLineChars="200"/>
        <w:rPr>
          <w:rFonts w:ascii="宋体" w:hAnsi="宋体" w:eastAsia="宋体"/>
          <w:sz w:val="24"/>
          <w:szCs w:val="24"/>
        </w:rPr>
      </w:pPr>
      <w:r>
        <w:rPr>
          <w:rFonts w:hint="eastAsia" w:ascii="宋体" w:hAnsi="宋体" w:eastAsia="宋体"/>
          <w:sz w:val="24"/>
          <w:szCs w:val="24"/>
        </w:rPr>
        <w:t>（三）四川高级法院建设工程合同指导意见</w:t>
      </w:r>
    </w:p>
    <w:p>
      <w:pPr>
        <w:pStyle w:val="11"/>
        <w:ind w:firstLine="480" w:firstLineChars="200"/>
        <w:rPr>
          <w:rFonts w:ascii="宋体" w:hAnsi="宋体" w:eastAsia="宋体"/>
          <w:sz w:val="24"/>
          <w:szCs w:val="24"/>
        </w:rPr>
      </w:pPr>
      <w:r>
        <w:rPr>
          <w:rFonts w:hint="eastAsia" w:ascii="宋体" w:hAnsi="宋体" w:eastAsia="宋体"/>
          <w:sz w:val="24"/>
          <w:szCs w:val="24"/>
        </w:rPr>
        <w:t>四、工程价款审价单位资质问题</w:t>
      </w:r>
    </w:p>
    <w:p>
      <w:pPr>
        <w:pStyle w:val="11"/>
        <w:ind w:firstLine="480" w:firstLineChars="200"/>
        <w:rPr>
          <w:rFonts w:ascii="宋体" w:hAnsi="宋体" w:eastAsia="宋体"/>
          <w:sz w:val="24"/>
          <w:szCs w:val="24"/>
        </w:rPr>
      </w:pPr>
      <w:r>
        <w:rPr>
          <w:rFonts w:hint="eastAsia" w:ascii="宋体" w:hAnsi="宋体" w:eastAsia="宋体"/>
          <w:sz w:val="24"/>
          <w:szCs w:val="24"/>
        </w:rPr>
        <w:t>（一）工程价款审价一般原理</w:t>
      </w:r>
    </w:p>
    <w:p>
      <w:pPr>
        <w:pStyle w:val="11"/>
        <w:ind w:firstLine="480" w:firstLineChars="200"/>
        <w:rPr>
          <w:rFonts w:ascii="宋体" w:hAnsi="宋体" w:eastAsia="宋体"/>
          <w:sz w:val="24"/>
          <w:szCs w:val="24"/>
        </w:rPr>
      </w:pPr>
      <w:r>
        <w:rPr>
          <w:rFonts w:hint="eastAsia" w:ascii="宋体" w:hAnsi="宋体" w:eastAsia="宋体"/>
          <w:sz w:val="24"/>
          <w:szCs w:val="24"/>
        </w:rPr>
        <w:t>（二）工程价款审价法律规定</w:t>
      </w:r>
    </w:p>
    <w:p>
      <w:pPr>
        <w:pStyle w:val="11"/>
        <w:ind w:firstLine="480" w:firstLineChars="200"/>
        <w:rPr>
          <w:rFonts w:ascii="宋体" w:hAnsi="宋体" w:eastAsia="宋体"/>
          <w:sz w:val="24"/>
          <w:szCs w:val="24"/>
        </w:rPr>
      </w:pPr>
      <w:r>
        <w:rPr>
          <w:rFonts w:hint="eastAsia" w:ascii="宋体" w:hAnsi="宋体" w:eastAsia="宋体"/>
          <w:sz w:val="24"/>
          <w:szCs w:val="24"/>
        </w:rPr>
        <w:t>（三）预防工程价款审价风险的技巧</w:t>
      </w:r>
    </w:p>
    <w:p>
      <w:pPr>
        <w:pStyle w:val="11"/>
        <w:ind w:firstLine="480" w:firstLineChars="200"/>
        <w:rPr>
          <w:rFonts w:ascii="宋体" w:hAnsi="宋体" w:eastAsia="宋体"/>
          <w:sz w:val="24"/>
          <w:szCs w:val="24"/>
        </w:rPr>
      </w:pPr>
      <w:r>
        <w:rPr>
          <w:rFonts w:hint="eastAsia" w:ascii="宋体" w:hAnsi="宋体" w:eastAsia="宋体"/>
          <w:sz w:val="24"/>
          <w:szCs w:val="24"/>
        </w:rPr>
        <w:t>五、发包人延迟付款的风险防范</w:t>
      </w:r>
    </w:p>
    <w:p>
      <w:pPr>
        <w:pStyle w:val="11"/>
        <w:ind w:firstLine="480" w:firstLineChars="200"/>
        <w:rPr>
          <w:rFonts w:ascii="宋体" w:hAnsi="宋体" w:eastAsia="宋体"/>
          <w:sz w:val="24"/>
          <w:szCs w:val="24"/>
        </w:rPr>
      </w:pPr>
      <w:r>
        <w:rPr>
          <w:rFonts w:hint="eastAsia" w:ascii="宋体" w:hAnsi="宋体" w:eastAsia="宋体"/>
          <w:sz w:val="24"/>
          <w:szCs w:val="24"/>
        </w:rPr>
        <w:t>（一）发包人延迟付款一般原理</w:t>
      </w:r>
    </w:p>
    <w:p>
      <w:pPr>
        <w:pStyle w:val="11"/>
        <w:ind w:firstLine="480" w:firstLineChars="200"/>
        <w:rPr>
          <w:rFonts w:ascii="宋体" w:hAnsi="宋体" w:eastAsia="宋体"/>
          <w:sz w:val="24"/>
          <w:szCs w:val="24"/>
        </w:rPr>
      </w:pPr>
      <w:r>
        <w:rPr>
          <w:rFonts w:hint="eastAsia" w:ascii="宋体" w:hAnsi="宋体" w:eastAsia="宋体"/>
          <w:sz w:val="24"/>
          <w:szCs w:val="24"/>
        </w:rPr>
        <w:t>（二）工程进度款的支付程序</w:t>
      </w:r>
    </w:p>
    <w:p>
      <w:pPr>
        <w:pStyle w:val="11"/>
        <w:ind w:firstLine="480" w:firstLineChars="200"/>
        <w:rPr>
          <w:rFonts w:ascii="宋体" w:hAnsi="宋体" w:eastAsia="宋体"/>
          <w:sz w:val="24"/>
          <w:szCs w:val="24"/>
        </w:rPr>
      </w:pPr>
      <w:r>
        <w:rPr>
          <w:rFonts w:hint="eastAsia" w:ascii="宋体" w:hAnsi="宋体" w:eastAsia="宋体"/>
          <w:sz w:val="24"/>
          <w:szCs w:val="24"/>
        </w:rPr>
        <w:t>案例26施工企业主张工程款的策略</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第四十八讲 关于《通用合同条款》第14.1条竣工结算申请的规定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一、《通用合同条款》第第14.1条竣工结算申请条文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二、制定《通用合同条款》第14.1条竣工结算申请规定的目的</w:t>
      </w:r>
    </w:p>
    <w:p>
      <w:pPr>
        <w:pStyle w:val="11"/>
        <w:ind w:firstLine="480" w:firstLineChars="200"/>
        <w:rPr>
          <w:rFonts w:ascii="宋体" w:hAnsi="宋体" w:eastAsia="宋体"/>
          <w:sz w:val="24"/>
          <w:szCs w:val="24"/>
        </w:rPr>
      </w:pPr>
      <w:r>
        <w:rPr>
          <w:rFonts w:hint="eastAsia" w:ascii="宋体" w:hAnsi="宋体" w:eastAsia="宋体"/>
          <w:sz w:val="24"/>
          <w:szCs w:val="24"/>
        </w:rPr>
        <w:t xml:space="preserve">三、对《通用合同条款》第14.1条竣工结算申请规定的理解  </w:t>
      </w:r>
    </w:p>
    <w:p>
      <w:pPr>
        <w:pStyle w:val="11"/>
        <w:ind w:firstLine="480" w:firstLineChars="200"/>
        <w:rPr>
          <w:rFonts w:ascii="宋体" w:hAnsi="宋体" w:eastAsia="宋体"/>
          <w:sz w:val="24"/>
          <w:szCs w:val="24"/>
        </w:rPr>
      </w:pPr>
      <w:r>
        <w:rPr>
          <w:rFonts w:hint="eastAsia" w:ascii="宋体" w:hAnsi="宋体" w:eastAsia="宋体"/>
          <w:sz w:val="24"/>
          <w:szCs w:val="24"/>
        </w:rPr>
        <w:t>四、使用第14.1条竣工结算申请规定时应注意的事项</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第四十九讲 关于《通用合同条款》第14.2条竣工结算审核的规定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一、《通用合同条款》第第14.2条竣工结算审核条文</w:t>
      </w:r>
    </w:p>
    <w:p>
      <w:pPr>
        <w:pStyle w:val="11"/>
        <w:ind w:firstLine="480" w:firstLineChars="200"/>
        <w:rPr>
          <w:rFonts w:ascii="宋体" w:hAnsi="宋体" w:eastAsia="宋体"/>
          <w:sz w:val="24"/>
          <w:szCs w:val="24"/>
        </w:rPr>
      </w:pPr>
      <w:r>
        <w:rPr>
          <w:rFonts w:hint="eastAsia" w:ascii="宋体" w:hAnsi="宋体" w:eastAsia="宋体"/>
          <w:sz w:val="24"/>
          <w:szCs w:val="24"/>
        </w:rPr>
        <w:t>二、制定《通用合同条款》第14.2条竣工结算审核规定目的</w:t>
      </w:r>
    </w:p>
    <w:p>
      <w:pPr>
        <w:pStyle w:val="11"/>
        <w:ind w:firstLine="480" w:firstLineChars="200"/>
        <w:rPr>
          <w:rFonts w:ascii="宋体" w:hAnsi="宋体" w:eastAsia="宋体"/>
          <w:sz w:val="24"/>
          <w:szCs w:val="24"/>
        </w:rPr>
      </w:pPr>
      <w:r>
        <w:rPr>
          <w:rFonts w:hint="eastAsia" w:ascii="宋体" w:hAnsi="宋体" w:eastAsia="宋体"/>
          <w:sz w:val="24"/>
          <w:szCs w:val="24"/>
        </w:rPr>
        <w:t>三、对《通用合同条款》第14.2条竣工结算审核规定的理解</w:t>
      </w:r>
    </w:p>
    <w:p>
      <w:pPr>
        <w:pStyle w:val="11"/>
        <w:ind w:firstLine="480" w:firstLineChars="200"/>
        <w:rPr>
          <w:rFonts w:ascii="宋体" w:hAnsi="宋体" w:eastAsia="宋体"/>
          <w:sz w:val="24"/>
          <w:szCs w:val="24"/>
        </w:rPr>
      </w:pPr>
      <w:r>
        <w:rPr>
          <w:rFonts w:hint="eastAsia" w:ascii="宋体" w:hAnsi="宋体" w:eastAsia="宋体"/>
          <w:sz w:val="24"/>
          <w:szCs w:val="24"/>
        </w:rPr>
        <w:t>四、使用第14.2条竣工结算审核规定时应注意的事项</w:t>
      </w:r>
    </w:p>
    <w:p>
      <w:pPr>
        <w:pStyle w:val="11"/>
        <w:ind w:firstLine="480" w:firstLineChars="200"/>
        <w:rPr>
          <w:rFonts w:ascii="宋体" w:hAnsi="宋体" w:eastAsia="宋体"/>
          <w:sz w:val="24"/>
          <w:szCs w:val="24"/>
        </w:rPr>
      </w:pPr>
      <w:r>
        <w:rPr>
          <w:rFonts w:hint="eastAsia" w:ascii="宋体" w:hAnsi="宋体" w:eastAsia="宋体"/>
          <w:sz w:val="24"/>
          <w:szCs w:val="24"/>
        </w:rPr>
        <w:t>五、使用第14.2条竣工结算审核时的有关的规章和司法解释规定</w:t>
      </w:r>
    </w:p>
    <w:p>
      <w:pPr>
        <w:pStyle w:val="11"/>
        <w:ind w:firstLine="480" w:firstLineChars="200"/>
        <w:rPr>
          <w:rFonts w:ascii="宋体" w:hAnsi="宋体" w:eastAsia="宋体"/>
          <w:sz w:val="24"/>
          <w:szCs w:val="24"/>
        </w:rPr>
      </w:pPr>
    </w:p>
    <w:p>
      <w:pPr>
        <w:pStyle w:val="11"/>
        <w:ind w:firstLine="562" w:firstLineChars="200"/>
        <w:rPr>
          <w:rFonts w:ascii="宋体" w:hAnsi="宋体" w:eastAsia="宋体"/>
          <w:b/>
          <w:sz w:val="28"/>
          <w:szCs w:val="28"/>
        </w:rPr>
      </w:pPr>
      <w:r>
        <w:rPr>
          <w:rFonts w:hint="eastAsia" w:ascii="宋体" w:hAnsi="宋体" w:eastAsia="宋体"/>
          <w:b/>
          <w:sz w:val="28"/>
          <w:szCs w:val="28"/>
        </w:rPr>
        <w:t>第五十讲 《通用条款》第14.4.1条、14.4.2条最终结清申请单、最终结清证书和支付的规定</w:t>
      </w:r>
    </w:p>
    <w:p>
      <w:pPr>
        <w:pStyle w:val="11"/>
        <w:ind w:firstLine="480" w:firstLineChars="200"/>
        <w:rPr>
          <w:rFonts w:ascii="宋体" w:hAnsi="宋体" w:eastAsia="宋体"/>
          <w:sz w:val="24"/>
          <w:szCs w:val="24"/>
        </w:rPr>
      </w:pPr>
      <w:r>
        <w:rPr>
          <w:rFonts w:hint="eastAsia" w:ascii="宋体" w:hAnsi="宋体" w:eastAsia="宋体"/>
          <w:sz w:val="24"/>
          <w:szCs w:val="24"/>
        </w:rPr>
        <w:t>一、《通用合同条款》第第14.4.1条、14.4.2条条文</w:t>
      </w:r>
    </w:p>
    <w:p>
      <w:pPr>
        <w:pStyle w:val="11"/>
        <w:ind w:firstLine="480" w:firstLineChars="200"/>
        <w:rPr>
          <w:rFonts w:ascii="宋体" w:hAnsi="宋体" w:eastAsia="宋体"/>
          <w:sz w:val="24"/>
          <w:szCs w:val="24"/>
        </w:rPr>
      </w:pPr>
      <w:r>
        <w:rPr>
          <w:rFonts w:hint="eastAsia" w:ascii="宋体" w:hAnsi="宋体" w:eastAsia="宋体"/>
          <w:sz w:val="24"/>
          <w:szCs w:val="24"/>
        </w:rPr>
        <w:t>二、通用合同条款》第14.4.1条、14.4.2条最终结清申请单、最终结清证书和支付规定的目的</w:t>
      </w:r>
    </w:p>
    <w:p>
      <w:pPr>
        <w:pStyle w:val="11"/>
        <w:ind w:firstLine="480" w:firstLineChars="200"/>
        <w:rPr>
          <w:rFonts w:ascii="宋体" w:hAnsi="宋体" w:eastAsia="宋体"/>
          <w:sz w:val="24"/>
          <w:szCs w:val="24"/>
        </w:rPr>
      </w:pPr>
      <w:r>
        <w:rPr>
          <w:rFonts w:hint="eastAsia" w:ascii="宋体" w:hAnsi="宋体" w:eastAsia="宋体"/>
          <w:sz w:val="24"/>
          <w:szCs w:val="24"/>
        </w:rPr>
        <w:t>三、《通用合同条款》第14.4.1条、14.4.2条最终结清申请单、最终结清证书和支付规定的理解</w:t>
      </w:r>
    </w:p>
    <w:p>
      <w:pPr>
        <w:pStyle w:val="11"/>
        <w:ind w:firstLine="480" w:firstLineChars="200"/>
        <w:rPr>
          <w:rFonts w:ascii="宋体" w:hAnsi="宋体" w:eastAsia="宋体"/>
          <w:sz w:val="24"/>
          <w:szCs w:val="24"/>
        </w:rPr>
      </w:pPr>
      <w:r>
        <w:rPr>
          <w:rFonts w:hint="eastAsia" w:ascii="宋体" w:hAnsi="宋体" w:eastAsia="宋体"/>
          <w:sz w:val="24"/>
          <w:szCs w:val="24"/>
        </w:rPr>
        <w:t xml:space="preserve">四、《通用合同条款》第14.4.1条、14.4.2条最终结清申请单、最终结清证书和支付规定注意事项 </w:t>
      </w:r>
    </w:p>
    <w:sectPr>
      <w:footerReference r:id="rId4" w:type="default"/>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287" w:usb1="080F0000" w:usb2="00000010" w:usb3="00000000" w:csb0="0004009F" w:csb1="00000000"/>
  </w:font>
  <w:font w:name="方正小标宋简体">
    <w:altName w:val="黑体"/>
    <w:panose1 w:val="02010601030101010101"/>
    <w:charset w:val="86"/>
    <w:family w:val="auto"/>
    <w:pitch w:val="default"/>
    <w:sig w:usb0="00000001"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04320"/>
    <w:rsid w:val="000A74AE"/>
    <w:rsid w:val="000F1E2B"/>
    <w:rsid w:val="000F48E4"/>
    <w:rsid w:val="00160201"/>
    <w:rsid w:val="0016653B"/>
    <w:rsid w:val="00190B18"/>
    <w:rsid w:val="001E48A7"/>
    <w:rsid w:val="00205D6F"/>
    <w:rsid w:val="00222B1D"/>
    <w:rsid w:val="002837B3"/>
    <w:rsid w:val="002C5249"/>
    <w:rsid w:val="00342EC5"/>
    <w:rsid w:val="003755A5"/>
    <w:rsid w:val="003A13F4"/>
    <w:rsid w:val="003A143B"/>
    <w:rsid w:val="004C1A5C"/>
    <w:rsid w:val="004D2CF6"/>
    <w:rsid w:val="004F7519"/>
    <w:rsid w:val="0056770B"/>
    <w:rsid w:val="005D392A"/>
    <w:rsid w:val="006805C9"/>
    <w:rsid w:val="006D4CD1"/>
    <w:rsid w:val="00724C23"/>
    <w:rsid w:val="00731B3A"/>
    <w:rsid w:val="007D763A"/>
    <w:rsid w:val="007E3CAD"/>
    <w:rsid w:val="00886650"/>
    <w:rsid w:val="008C674E"/>
    <w:rsid w:val="008D2718"/>
    <w:rsid w:val="00904320"/>
    <w:rsid w:val="00914480"/>
    <w:rsid w:val="00960B38"/>
    <w:rsid w:val="009A1926"/>
    <w:rsid w:val="009E3221"/>
    <w:rsid w:val="00A72C53"/>
    <w:rsid w:val="00A837C2"/>
    <w:rsid w:val="00B3102D"/>
    <w:rsid w:val="00CF4BCE"/>
    <w:rsid w:val="00D47F3F"/>
    <w:rsid w:val="00DA182E"/>
    <w:rsid w:val="00DD7E12"/>
    <w:rsid w:val="00DF1D11"/>
    <w:rsid w:val="00E43FF4"/>
    <w:rsid w:val="00E50591"/>
    <w:rsid w:val="00FE49E4"/>
    <w:rsid w:val="00FF2C0E"/>
    <w:rsid w:val="019A6EAF"/>
    <w:rsid w:val="08A3063C"/>
    <w:rsid w:val="094418AC"/>
    <w:rsid w:val="13110DD5"/>
    <w:rsid w:val="19420680"/>
    <w:rsid w:val="1A7D4B85"/>
    <w:rsid w:val="200A5B20"/>
    <w:rsid w:val="20EE1616"/>
    <w:rsid w:val="23B0469D"/>
    <w:rsid w:val="24683E4B"/>
    <w:rsid w:val="37CA3313"/>
    <w:rsid w:val="404E1D8E"/>
    <w:rsid w:val="47A45B98"/>
    <w:rsid w:val="49202B06"/>
    <w:rsid w:val="50676CE8"/>
    <w:rsid w:val="5604752C"/>
    <w:rsid w:val="582C5C37"/>
    <w:rsid w:val="58443CD0"/>
    <w:rsid w:val="5AAD0254"/>
    <w:rsid w:val="5C753FBD"/>
    <w:rsid w:val="5D7A166C"/>
    <w:rsid w:val="5F7836B0"/>
    <w:rsid w:val="61967E27"/>
    <w:rsid w:val="62BC7C0A"/>
    <w:rsid w:val="65262602"/>
    <w:rsid w:val="6B94584C"/>
    <w:rsid w:val="6FCA1077"/>
    <w:rsid w:val="7057415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napToGrid w:val="0"/>
      <w:spacing w:before="60" w:after="60"/>
      <w:jc w:val="center"/>
      <w:outlineLvl w:val="0"/>
    </w:pPr>
    <w:rPr>
      <w:rFonts w:eastAsia="华文中宋"/>
      <w:b/>
      <w:w w:val="85"/>
      <w:kern w:val="44"/>
      <w:sz w:val="44"/>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6"/>
    <w:unhideWhenUsed/>
    <w:uiPriority w:val="0"/>
    <w:rPr>
      <w:sz w:val="18"/>
      <w:szCs w:val="18"/>
    </w:rPr>
  </w:style>
  <w:style w:type="paragraph" w:styleId="4">
    <w:name w:val="footer"/>
    <w:basedOn w:val="1"/>
    <w:link w:val="14"/>
    <w:unhideWhenUsed/>
    <w:uiPriority w:val="0"/>
    <w:pPr>
      <w:tabs>
        <w:tab w:val="center" w:pos="4153"/>
        <w:tab w:val="right" w:pos="8306"/>
      </w:tabs>
      <w:snapToGrid w:val="0"/>
      <w:jc w:val="left"/>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style>
  <w:style w:type="character" w:styleId="8">
    <w:name w:val="Hyperlink"/>
    <w:basedOn w:val="6"/>
    <w:uiPriority w:val="0"/>
    <w:rPr>
      <w:color w:val="0000FF"/>
      <w:u w:val="single"/>
    </w:rPr>
  </w:style>
  <w:style w:type="paragraph" w:customStyle="1" w:styleId="10">
    <w:name w:val="列出段落1"/>
    <w:basedOn w:val="1"/>
    <w:qFormat/>
    <w:uiPriority w:val="34"/>
    <w:pPr>
      <w:ind w:firstLine="420" w:firstLineChars="200"/>
    </w:pPr>
  </w:style>
  <w:style w:type="paragraph" w:customStyle="1" w:styleId="11">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2">
    <w:name w:val="List Paragraph"/>
    <w:basedOn w:val="1"/>
    <w:unhideWhenUsed/>
    <w:uiPriority w:val="99"/>
    <w:pPr>
      <w:ind w:firstLine="420" w:firstLineChars="200"/>
    </w:pPr>
  </w:style>
  <w:style w:type="character" w:customStyle="1" w:styleId="13">
    <w:name w:val="页眉 Char"/>
    <w:basedOn w:val="6"/>
    <w:link w:val="5"/>
    <w:semiHidden/>
    <w:uiPriority w:val="99"/>
    <w:rPr>
      <w:sz w:val="18"/>
      <w:szCs w:val="18"/>
    </w:rPr>
  </w:style>
  <w:style w:type="character" w:customStyle="1" w:styleId="14">
    <w:name w:val="页脚 Char"/>
    <w:basedOn w:val="6"/>
    <w:link w:val="4"/>
    <w:uiPriority w:val="99"/>
    <w:rPr>
      <w:sz w:val="18"/>
      <w:szCs w:val="18"/>
    </w:rPr>
  </w:style>
  <w:style w:type="character" w:customStyle="1" w:styleId="15">
    <w:name w:val="标题 1 Char"/>
    <w:basedOn w:val="6"/>
    <w:link w:val="2"/>
    <w:uiPriority w:val="0"/>
    <w:rPr>
      <w:rFonts w:ascii="Times New Roman" w:hAnsi="Times New Roman" w:eastAsia="华文中宋" w:cs="Times New Roman"/>
      <w:b/>
      <w:w w:val="85"/>
      <w:kern w:val="44"/>
      <w:sz w:val="44"/>
      <w:szCs w:val="24"/>
    </w:rPr>
  </w:style>
  <w:style w:type="character" w:customStyle="1" w:styleId="16">
    <w:name w:val="批注框文本 Char"/>
    <w:basedOn w:val="6"/>
    <w:link w:val="3"/>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1665</Words>
  <Characters>9493</Characters>
  <Lines>79</Lines>
  <Paragraphs>22</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2015-03-15T14:58:00Z</dcterms:created>
  <dc:creator>666666</dc:creator>
  <cp:lastModifiedBy>Administrator</cp:lastModifiedBy>
  <cp:lastPrinted>2015-03-18T03:18:00Z</cp:lastPrinted>
  <dcterms:modified xsi:type="dcterms:W3CDTF">2015-03-19T08:44:53Z</dcterms:modified>
  <dc:title>关于开展2013版《建设工程施工合同（示范文本）》</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